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E753F" w:rsidRPr="00435B92" w14:paraId="196073AF" w14:textId="77777777" w:rsidTr="00591C0D">
        <w:tc>
          <w:tcPr>
            <w:tcW w:w="9350" w:type="dxa"/>
            <w:tcBorders>
              <w:top w:val="single" w:sz="4" w:space="0" w:color="auto"/>
              <w:left w:val="single" w:sz="4" w:space="0" w:color="auto"/>
              <w:bottom w:val="single" w:sz="4" w:space="0" w:color="auto"/>
              <w:right w:val="single" w:sz="4" w:space="0" w:color="auto"/>
            </w:tcBorders>
          </w:tcPr>
          <w:p w14:paraId="70E1DB87" w14:textId="77777777" w:rsidR="004E753F" w:rsidRPr="003B61F5" w:rsidRDefault="004E753F" w:rsidP="00591C0D">
            <w:pPr>
              <w:spacing w:after="0"/>
              <w:rPr>
                <w:rFonts w:eastAsia="Times New Roman"/>
                <w:b/>
                <w:szCs w:val="24"/>
              </w:rPr>
            </w:pPr>
            <w:bookmarkStart w:id="0" w:name="_Toc443917671"/>
            <w:bookmarkStart w:id="1" w:name="_Hlk523929529"/>
            <w:r w:rsidRPr="003B61F5">
              <w:rPr>
                <w:rFonts w:eastAsia="Times New Roman"/>
                <w:b/>
                <w:szCs w:val="24"/>
              </w:rPr>
              <w:t>INSTRUCTIONS</w:t>
            </w:r>
          </w:p>
          <w:p w14:paraId="23AFCDC5" w14:textId="77777777" w:rsidR="004E753F" w:rsidRPr="003B61F5" w:rsidRDefault="004E753F" w:rsidP="00591C0D">
            <w:pPr>
              <w:spacing w:after="0"/>
              <w:rPr>
                <w:rFonts w:eastAsia="Times New Roman"/>
                <w:szCs w:val="24"/>
              </w:rPr>
            </w:pPr>
          </w:p>
          <w:p w14:paraId="2A75BEA2" w14:textId="77777777" w:rsidR="004E753F" w:rsidRPr="003B61F5" w:rsidRDefault="004E753F" w:rsidP="00591C0D">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021F0BF2" w14:textId="77777777" w:rsidR="004E753F" w:rsidRPr="003B61F5" w:rsidRDefault="004E753F" w:rsidP="00591C0D">
            <w:pPr>
              <w:widowControl/>
              <w:numPr>
                <w:ilvl w:val="0"/>
                <w:numId w:val="26"/>
              </w:numPr>
              <w:spacing w:after="0"/>
              <w:ind w:left="1080"/>
              <w:contextualSpacing/>
              <w:rPr>
                <w:rFonts w:eastAsia="Times New Roman"/>
                <w:szCs w:val="24"/>
              </w:rPr>
            </w:pPr>
            <w:r w:rsidRPr="003B61F5">
              <w:rPr>
                <w:rFonts w:eastAsia="Times New Roman"/>
                <w:szCs w:val="24"/>
              </w:rPr>
              <w:t>Express regional support as written</w:t>
            </w:r>
          </w:p>
          <w:p w14:paraId="7C19F423" w14:textId="77777777" w:rsidR="004E753F" w:rsidRPr="003B61F5" w:rsidRDefault="004E753F" w:rsidP="00591C0D">
            <w:pPr>
              <w:widowControl/>
              <w:numPr>
                <w:ilvl w:val="0"/>
                <w:numId w:val="26"/>
              </w:numPr>
              <w:spacing w:after="0"/>
              <w:ind w:left="1080"/>
              <w:contextualSpacing/>
              <w:rPr>
                <w:rFonts w:eastAsia="Times New Roman"/>
                <w:szCs w:val="24"/>
              </w:rPr>
            </w:pPr>
            <w:r w:rsidRPr="003B61F5">
              <w:rPr>
                <w:rFonts w:eastAsia="Times New Roman"/>
                <w:szCs w:val="24"/>
              </w:rPr>
              <w:t>Express regional support with recommended modifications</w:t>
            </w:r>
          </w:p>
          <w:p w14:paraId="0AB7EFE3" w14:textId="77777777" w:rsidR="004E753F" w:rsidRPr="003B61F5" w:rsidRDefault="004E753F" w:rsidP="00591C0D">
            <w:pPr>
              <w:widowControl/>
              <w:numPr>
                <w:ilvl w:val="0"/>
                <w:numId w:val="2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4D7A83BF" w14:textId="77777777" w:rsidR="004E753F" w:rsidRPr="003B61F5" w:rsidRDefault="004E753F" w:rsidP="00591C0D">
            <w:pPr>
              <w:widowControl/>
              <w:numPr>
                <w:ilvl w:val="0"/>
                <w:numId w:val="26"/>
              </w:numPr>
              <w:spacing w:after="0"/>
              <w:ind w:left="1080"/>
              <w:contextualSpacing/>
              <w:rPr>
                <w:rFonts w:eastAsia="Times New Roman"/>
                <w:szCs w:val="24"/>
              </w:rPr>
            </w:pPr>
            <w:r w:rsidRPr="003B61F5">
              <w:rPr>
                <w:rFonts w:eastAsia="Times New Roman"/>
                <w:szCs w:val="24"/>
              </w:rPr>
              <w:t>Take no regional position on the item.</w:t>
            </w:r>
          </w:p>
          <w:p w14:paraId="701D1DA3" w14:textId="77777777" w:rsidR="004E753F" w:rsidRPr="003B61F5" w:rsidRDefault="004E753F" w:rsidP="00591C0D">
            <w:pPr>
              <w:spacing w:after="0"/>
              <w:rPr>
                <w:rFonts w:eastAsia="Times New Roman"/>
                <w:szCs w:val="24"/>
              </w:rPr>
            </w:pPr>
          </w:p>
          <w:p w14:paraId="2806DB98" w14:textId="77777777" w:rsidR="004E753F" w:rsidRPr="003B61F5" w:rsidRDefault="004E753F" w:rsidP="00591C0D">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2A2326EB" w14:textId="77777777" w:rsidR="004E753F" w:rsidRPr="003B61F5" w:rsidRDefault="004E753F" w:rsidP="00591C0D">
            <w:pPr>
              <w:widowControl/>
              <w:numPr>
                <w:ilvl w:val="0"/>
                <w:numId w:val="2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2198D0E7" w14:textId="77777777" w:rsidR="004E753F" w:rsidRPr="003B61F5" w:rsidRDefault="004E753F" w:rsidP="00591C0D">
            <w:pPr>
              <w:widowControl/>
              <w:numPr>
                <w:ilvl w:val="0"/>
                <w:numId w:val="2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7E92E4FD" w14:textId="77777777" w:rsidR="004E753F" w:rsidRPr="003B61F5" w:rsidRDefault="004E753F" w:rsidP="00591C0D">
            <w:pPr>
              <w:widowControl/>
              <w:numPr>
                <w:ilvl w:val="0"/>
                <w:numId w:val="2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6467AB27" w14:textId="77777777" w:rsidR="004E753F" w:rsidRPr="003B61F5" w:rsidRDefault="004E753F" w:rsidP="00591C0D">
            <w:pPr>
              <w:spacing w:after="0"/>
              <w:rPr>
                <w:rFonts w:eastAsia="Times New Roman"/>
                <w:szCs w:val="24"/>
              </w:rPr>
            </w:pPr>
          </w:p>
          <w:p w14:paraId="781DF113" w14:textId="77777777" w:rsidR="004E753F" w:rsidRPr="003B61F5" w:rsidRDefault="004E753F" w:rsidP="00591C0D">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2FB6540C" w14:textId="77777777" w:rsidR="004E753F" w:rsidRPr="003B61F5" w:rsidRDefault="004E753F" w:rsidP="00591C0D">
            <w:pPr>
              <w:widowControl/>
              <w:numPr>
                <w:ilvl w:val="0"/>
                <w:numId w:val="2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00C32ACD" w14:textId="77777777" w:rsidR="004E753F" w:rsidRPr="003B61F5" w:rsidRDefault="004E753F" w:rsidP="00591C0D">
            <w:pPr>
              <w:widowControl/>
              <w:numPr>
                <w:ilvl w:val="0"/>
                <w:numId w:val="28"/>
              </w:numPr>
              <w:spacing w:after="0"/>
              <w:ind w:left="1080"/>
              <w:contextualSpacing/>
              <w:rPr>
                <w:rFonts w:eastAsia="Times New Roman"/>
                <w:szCs w:val="24"/>
              </w:rPr>
            </w:pPr>
            <w:r w:rsidRPr="003B61F5">
              <w:rPr>
                <w:rFonts w:eastAsia="Times New Roman"/>
                <w:szCs w:val="24"/>
              </w:rPr>
              <w:t xml:space="preserve">Do </w:t>
            </w:r>
            <w:proofErr w:type="gramStart"/>
            <w:r w:rsidRPr="003B61F5">
              <w:rPr>
                <w:rFonts w:eastAsia="Times New Roman"/>
                <w:szCs w:val="24"/>
              </w:rPr>
              <w:t>not</w:t>
            </w:r>
            <w:proofErr w:type="gramEnd"/>
            <w:r w:rsidRPr="003B61F5">
              <w:rPr>
                <w:rFonts w:eastAsia="Times New Roman"/>
                <w:szCs w:val="24"/>
              </w:rPr>
              <w:t xml:space="preserve">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5A4DB72A" w14:textId="77777777" w:rsidR="004E753F" w:rsidRPr="003B61F5" w:rsidRDefault="004E753F" w:rsidP="00591C0D">
            <w:pPr>
              <w:widowControl/>
              <w:numPr>
                <w:ilvl w:val="0"/>
                <w:numId w:val="2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7278A50A" w14:textId="77777777" w:rsidR="004E753F" w:rsidRPr="00190FB8" w:rsidRDefault="004E753F" w:rsidP="00591C0D">
            <w:pPr>
              <w:pStyle w:val="ListParagraph"/>
              <w:spacing w:after="0"/>
              <w:rPr>
                <w:rFonts w:eastAsia="Times New Roman"/>
                <w:szCs w:val="24"/>
              </w:rPr>
            </w:pPr>
          </w:p>
        </w:tc>
      </w:tr>
    </w:tbl>
    <w:p w14:paraId="302448C1" w14:textId="77777777" w:rsidR="00847A5E" w:rsidRDefault="00847A5E">
      <w:pPr>
        <w:widowControl/>
        <w:spacing w:after="0"/>
        <w:jc w:val="left"/>
        <w:rPr>
          <w:b/>
          <w:sz w:val="28"/>
        </w:rPr>
      </w:pPr>
      <w:r>
        <w:rPr>
          <w:b/>
          <w:sz w:val="28"/>
        </w:rPr>
        <w:br w:type="page"/>
      </w:r>
    </w:p>
    <w:p w14:paraId="37500740" w14:textId="2EC75568" w:rsidR="00A85A4C" w:rsidRDefault="00A81870" w:rsidP="0001014F">
      <w:pPr>
        <w:suppressLineNumbers/>
        <w:spacing w:before="90" w:after="0"/>
        <w:jc w:val="center"/>
        <w:rPr>
          <w:b/>
          <w:sz w:val="28"/>
        </w:rPr>
      </w:pPr>
      <w:r>
        <w:rPr>
          <w:b/>
          <w:sz w:val="28"/>
        </w:rPr>
        <w:t xml:space="preserve">SWMA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0AC6B23E" w:rsidR="00AE5B08" w:rsidRPr="00AE5B08" w:rsidRDefault="00EA61A9" w:rsidP="00AE5B08">
      <w:pPr>
        <w:widowControl/>
        <w:suppressLineNumbers/>
        <w:jc w:val="center"/>
        <w:rPr>
          <w:b/>
          <w:sz w:val="28"/>
        </w:rPr>
      </w:pPr>
      <w:r>
        <w:rPr>
          <w:b/>
          <w:sz w:val="28"/>
        </w:rPr>
        <w:t>202</w:t>
      </w:r>
      <w:r w:rsidR="007E0D50">
        <w:rPr>
          <w:b/>
          <w:sz w:val="28"/>
        </w:rPr>
        <w:t>3</w:t>
      </w:r>
      <w:r w:rsidR="0045043F" w:rsidRPr="00AE5B08">
        <w:rPr>
          <w:b/>
          <w:sz w:val="28"/>
        </w:rPr>
        <w:t xml:space="preserve"> </w:t>
      </w:r>
      <w:r w:rsidR="00A81870">
        <w:rPr>
          <w:b/>
          <w:sz w:val="28"/>
        </w:rPr>
        <w:t>Annual</w:t>
      </w:r>
      <w:r w:rsidR="000D127D">
        <w:rPr>
          <w:b/>
          <w:sz w:val="28"/>
        </w:rPr>
        <w:t xml:space="preserve"> Meeting </w:t>
      </w:r>
      <w:r w:rsidR="007603BF">
        <w:rPr>
          <w:b/>
          <w:sz w:val="28"/>
        </w:rPr>
        <w:t>Report Template</w:t>
      </w:r>
    </w:p>
    <w:p w14:paraId="25D1EE3C" w14:textId="4839B632"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5F23F7">
        <w:rPr>
          <w:rFonts w:eastAsia="Times New Roman"/>
          <w:szCs w:val="24"/>
        </w:rPr>
        <w:t>Paul Floyd</w:t>
      </w:r>
      <w:r w:rsidR="00FA5F5D" w:rsidRPr="00466DB5">
        <w:rPr>
          <w:rFonts w:eastAsia="Times New Roman"/>
          <w:szCs w:val="24"/>
        </w:rPr>
        <w:t>, Committee Chair</w:t>
      </w:r>
    </w:p>
    <w:p w14:paraId="01AD2BB3" w14:textId="6E962A37" w:rsidR="00FA5F5D" w:rsidRPr="00466DB5" w:rsidRDefault="005F23F7" w:rsidP="00FA5F5D">
      <w:pPr>
        <w:widowControl/>
        <w:suppressLineNumbers/>
        <w:spacing w:after="0"/>
        <w:jc w:val="center"/>
        <w:rPr>
          <w:rFonts w:eastAsia="Times New Roman"/>
          <w:szCs w:val="24"/>
        </w:rPr>
      </w:pPr>
      <w:r>
        <w:rPr>
          <w:rFonts w:eastAsia="Times New Roman"/>
          <w:szCs w:val="24"/>
        </w:rPr>
        <w:t>Loui</w:t>
      </w:r>
      <w:r w:rsidR="004542EC">
        <w:rPr>
          <w:rFonts w:eastAsia="Times New Roman"/>
          <w:szCs w:val="24"/>
        </w:rPr>
        <w:t>siana</w:t>
      </w:r>
    </w:p>
    <w:p w14:paraId="37500744" w14:textId="77777777" w:rsidR="00460AF0" w:rsidRPr="00FC0EA0" w:rsidRDefault="00460AF0" w:rsidP="0001014F">
      <w:pPr>
        <w:suppressLineNumbers/>
        <w:rPr>
          <w:bCs/>
          <w:szCs w:val="24"/>
        </w:rPr>
      </w:pPr>
    </w:p>
    <w:bookmarkEnd w:id="0"/>
    <w:p w14:paraId="42537D3E" w14:textId="77777777" w:rsidR="007603BF" w:rsidRPr="00E32029" w:rsidRDefault="007603BF" w:rsidP="007603BF">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17F879CF" w14:textId="77777777" w:rsidR="007603BF" w:rsidRDefault="007603BF" w:rsidP="007603BF">
      <w:pPr>
        <w:widowControl/>
        <w:spacing w:after="0"/>
      </w:pPr>
      <w:bookmarkStart w:id="2" w:name="_Hlk523993404"/>
      <w:r>
        <w:t xml:space="preserve">The PDC (hereinafter referred to as “Committee”) submits its Report to the Southern Weights and Measures Association (SWMA).  The Report consists of the SWMA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3265BC36" w14:textId="77777777" w:rsidR="007603BF" w:rsidRDefault="007603BF" w:rsidP="007603BF">
      <w:pPr>
        <w:widowControl/>
        <w:spacing w:after="0"/>
      </w:pPr>
    </w:p>
    <w:p w14:paraId="42134645" w14:textId="03F23E6F" w:rsidR="00EA61A9" w:rsidRDefault="007603BF" w:rsidP="007603BF">
      <w:pPr>
        <w:widowControl/>
        <w:suppressLineNumbers/>
        <w:spacing w:after="0"/>
        <w:rPr>
          <w:i/>
          <w:iCs/>
        </w:rPr>
      </w:pPr>
      <w:r>
        <w:t>Presented below is a list of agenda items considered by the SWMA and its recommendations to the NCWM Professional Development Committee.</w:t>
      </w:r>
      <w:bookmarkEnd w:id="2"/>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5B82A527"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B2517C">
          <w:rPr>
            <w:webHidden/>
          </w:rPr>
          <w:t>471</w:t>
        </w:r>
        <w:r w:rsidR="00EB6958">
          <w:rPr>
            <w:webHidden/>
          </w:rPr>
          <w:fldChar w:fldCharType="end"/>
        </w:r>
      </w:hyperlink>
    </w:p>
    <w:p w14:paraId="095FEF07" w14:textId="7430C6CD" w:rsidR="00EB6958" w:rsidRDefault="00591C0D">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B2517C">
          <w:rPr>
            <w:noProof/>
            <w:webHidden/>
          </w:rPr>
          <w:t>471</w:t>
        </w:r>
        <w:r w:rsidR="00EB6958">
          <w:rPr>
            <w:noProof/>
            <w:webHidden/>
          </w:rPr>
          <w:fldChar w:fldCharType="end"/>
        </w:r>
      </w:hyperlink>
    </w:p>
    <w:p w14:paraId="40619BB6" w14:textId="6E8A0451" w:rsidR="00EB6958" w:rsidRDefault="00591C0D">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B2517C">
          <w:rPr>
            <w:noProof/>
            <w:webHidden/>
          </w:rPr>
          <w:t>476</w:t>
        </w:r>
        <w:r w:rsidR="00EB6958">
          <w:rPr>
            <w:noProof/>
            <w:webHidden/>
          </w:rPr>
          <w:fldChar w:fldCharType="end"/>
        </w:r>
      </w:hyperlink>
    </w:p>
    <w:p w14:paraId="7B9F697C" w14:textId="55BC1BFF" w:rsidR="00EB6958" w:rsidRDefault="00591C0D">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B2517C">
          <w:rPr>
            <w:noProof/>
            <w:webHidden/>
          </w:rPr>
          <w:t>481</w:t>
        </w:r>
        <w:r w:rsidR="00EB6958">
          <w:rPr>
            <w:noProof/>
            <w:webHidden/>
          </w:rPr>
          <w:fldChar w:fldCharType="end"/>
        </w:r>
      </w:hyperlink>
    </w:p>
    <w:p w14:paraId="3AA45A4B" w14:textId="676CB453" w:rsidR="00EB6958" w:rsidRDefault="00591C0D">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B2517C">
          <w:rPr>
            <w:noProof/>
            <w:webHidden/>
          </w:rPr>
          <w:t>482</w:t>
        </w:r>
        <w:r w:rsidR="00EB6958">
          <w:rPr>
            <w:noProof/>
            <w:webHidden/>
          </w:rPr>
          <w:fldChar w:fldCharType="end"/>
        </w:r>
      </w:hyperlink>
    </w:p>
    <w:p w14:paraId="4E28CF74" w14:textId="7A01E691" w:rsidR="00EB6958" w:rsidRDefault="00591C0D">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B2517C">
          <w:rPr>
            <w:webHidden/>
          </w:rPr>
          <w:t>484</w:t>
        </w:r>
        <w:r w:rsidR="00EB6958">
          <w:rPr>
            <w:webHidden/>
          </w:rPr>
          <w:fldChar w:fldCharType="end"/>
        </w:r>
      </w:hyperlink>
    </w:p>
    <w:p w14:paraId="0EAB77AD" w14:textId="67B9F3D4" w:rsidR="00EB6958" w:rsidRDefault="00591C0D">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B2517C">
          <w:rPr>
            <w:noProof/>
            <w:webHidden/>
          </w:rPr>
          <w:t>484</w:t>
        </w:r>
        <w:r w:rsidR="00EB6958">
          <w:rPr>
            <w:noProof/>
            <w:webHidden/>
          </w:rPr>
          <w:fldChar w:fldCharType="end"/>
        </w:r>
      </w:hyperlink>
    </w:p>
    <w:p w14:paraId="631AD5DA" w14:textId="24F23E0B" w:rsidR="00EB6958" w:rsidRDefault="00591C0D">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B2517C">
          <w:rPr>
            <w:noProof/>
            <w:webHidden/>
          </w:rPr>
          <w:t>487</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DB6" w:rsidRPr="00265DB6" w14:paraId="55B5BBB3" w14:textId="77777777" w:rsidTr="00591C0D">
        <w:tc>
          <w:tcPr>
            <w:tcW w:w="9350" w:type="dxa"/>
            <w:tcBorders>
              <w:top w:val="single" w:sz="4" w:space="0" w:color="auto"/>
              <w:left w:val="single" w:sz="4" w:space="0" w:color="auto"/>
              <w:bottom w:val="single" w:sz="4" w:space="0" w:color="auto"/>
              <w:right w:val="single" w:sz="4" w:space="0" w:color="auto"/>
            </w:tcBorders>
            <w:vAlign w:val="center"/>
            <w:hideMark/>
          </w:tcPr>
          <w:p w14:paraId="29C06A2B" w14:textId="77777777" w:rsidR="00265DB6" w:rsidRPr="00265DB6" w:rsidRDefault="00265DB6" w:rsidP="00265DB6">
            <w:pPr>
              <w:spacing w:after="120"/>
              <w:jc w:val="center"/>
              <w:rPr>
                <w:rFonts w:eastAsia="Times New Roman"/>
                <w:b/>
                <w:szCs w:val="24"/>
              </w:rPr>
            </w:pPr>
            <w:r w:rsidRPr="00265DB6">
              <w:rPr>
                <w:rFonts w:eastAsia="Times New Roman"/>
                <w:b/>
                <w:szCs w:val="24"/>
              </w:rPr>
              <w:t>EDU-1</w:t>
            </w:r>
          </w:p>
        </w:tc>
      </w:tr>
      <w:tr w:rsidR="00265DB6" w:rsidRPr="00265DB6" w14:paraId="513EF959" w14:textId="77777777" w:rsidTr="00591C0D">
        <w:tc>
          <w:tcPr>
            <w:tcW w:w="9350" w:type="dxa"/>
            <w:tcBorders>
              <w:top w:val="single" w:sz="24" w:space="0" w:color="auto"/>
              <w:left w:val="single" w:sz="4" w:space="0" w:color="auto"/>
              <w:bottom w:val="single" w:sz="4" w:space="0" w:color="auto"/>
              <w:right w:val="single" w:sz="4" w:space="0" w:color="auto"/>
            </w:tcBorders>
          </w:tcPr>
          <w:p w14:paraId="37EEB831" w14:textId="77777777" w:rsidR="00265DB6" w:rsidRPr="00265DB6" w:rsidRDefault="00265DB6" w:rsidP="00265DB6">
            <w:pPr>
              <w:spacing w:after="0"/>
              <w:rPr>
                <w:rFonts w:eastAsia="Times New Roman"/>
                <w:b/>
                <w:szCs w:val="24"/>
              </w:rPr>
            </w:pPr>
            <w:r w:rsidRPr="00265DB6">
              <w:rPr>
                <w:rFonts w:eastAsia="Times New Roman"/>
                <w:b/>
                <w:szCs w:val="24"/>
              </w:rPr>
              <w:t>Regional recommendation to NCWM on item status:</w:t>
            </w:r>
          </w:p>
          <w:p w14:paraId="5C1CF46F" w14:textId="77777777" w:rsidR="00265DB6" w:rsidRPr="00265DB6" w:rsidRDefault="00265DB6" w:rsidP="00265DB6">
            <w:pPr>
              <w:spacing w:after="0"/>
              <w:rPr>
                <w:rFonts w:eastAsia="Times New Roman"/>
                <w:szCs w:val="24"/>
              </w:rPr>
            </w:pPr>
          </w:p>
          <w:p w14:paraId="5DDA2ED9"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Voting Item on the NCWM </w:t>
            </w:r>
            <w:proofErr w:type="gramStart"/>
            <w:r w:rsidRPr="00265DB6">
              <w:rPr>
                <w:rFonts w:eastAsia="Times New Roman"/>
                <w:szCs w:val="24"/>
              </w:rPr>
              <w:t>agenda</w:t>
            </w:r>
            <w:proofErr w:type="gramEnd"/>
          </w:p>
          <w:p w14:paraId="16442396"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Information Item on the NCWM </w:t>
            </w:r>
            <w:proofErr w:type="gramStart"/>
            <w:r w:rsidRPr="00265DB6">
              <w:rPr>
                <w:rFonts w:eastAsia="Times New Roman"/>
                <w:szCs w:val="24"/>
              </w:rPr>
              <w:t>agenda</w:t>
            </w:r>
            <w:proofErr w:type="gramEnd"/>
          </w:p>
          <w:p w14:paraId="4F15E26B"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Assigned Item on the NCWM </w:t>
            </w:r>
            <w:proofErr w:type="gramStart"/>
            <w:r w:rsidRPr="00265DB6">
              <w:rPr>
                <w:rFonts w:eastAsia="Times New Roman"/>
                <w:szCs w:val="24"/>
              </w:rPr>
              <w:t>agenda</w:t>
            </w:r>
            <w:proofErr w:type="gramEnd"/>
          </w:p>
          <w:p w14:paraId="159C142A" w14:textId="77777777" w:rsidR="00265DB6" w:rsidRPr="00265DB6" w:rsidRDefault="00265DB6" w:rsidP="00265DB6">
            <w:pPr>
              <w:spacing w:after="0"/>
              <w:ind w:left="720"/>
              <w:rPr>
                <w:rFonts w:eastAsia="Times New Roman"/>
                <w:szCs w:val="24"/>
              </w:rPr>
            </w:pPr>
            <w:r w:rsidRPr="00265DB6">
              <w:rPr>
                <w:rFonts w:eastAsia="Times New Roman"/>
                <w:i/>
                <w:szCs w:val="24"/>
              </w:rPr>
              <w:t>(To be developed by an NCWM Task Group or Subcommittee)</w:t>
            </w:r>
          </w:p>
          <w:p w14:paraId="1FBE5B50"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3"/>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Developing Item on the NCWM </w:t>
            </w:r>
            <w:proofErr w:type="gramStart"/>
            <w:r w:rsidRPr="00265DB6">
              <w:rPr>
                <w:rFonts w:eastAsia="Times New Roman"/>
                <w:szCs w:val="24"/>
              </w:rPr>
              <w:t>agenda</w:t>
            </w:r>
            <w:proofErr w:type="gramEnd"/>
          </w:p>
          <w:p w14:paraId="64C1CD8C" w14:textId="77777777" w:rsidR="00265DB6" w:rsidRPr="00265DB6" w:rsidRDefault="00265DB6" w:rsidP="00265DB6">
            <w:pPr>
              <w:spacing w:after="0"/>
              <w:ind w:left="720"/>
              <w:rPr>
                <w:rFonts w:eastAsia="Times New Roman"/>
                <w:szCs w:val="24"/>
              </w:rPr>
            </w:pPr>
            <w:r w:rsidRPr="00265DB6">
              <w:rPr>
                <w:rFonts w:eastAsia="Times New Roman"/>
                <w:i/>
                <w:szCs w:val="24"/>
              </w:rPr>
              <w:t xml:space="preserve">(To be developed by source of the proposal) </w:t>
            </w:r>
          </w:p>
          <w:p w14:paraId="79F76A9E"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Withdrawal of the Item from the NCWM agenda</w:t>
            </w:r>
          </w:p>
          <w:p w14:paraId="23C22BC8" w14:textId="77777777" w:rsidR="00265DB6" w:rsidRPr="00265DB6" w:rsidRDefault="00265DB6" w:rsidP="00265DB6">
            <w:pPr>
              <w:spacing w:after="0"/>
              <w:ind w:left="990" w:hanging="270"/>
              <w:rPr>
                <w:rFonts w:eastAsia="Times New Roman"/>
                <w:i/>
                <w:szCs w:val="24"/>
              </w:rPr>
            </w:pPr>
            <w:r w:rsidRPr="00265DB6">
              <w:rPr>
                <w:rFonts w:eastAsia="Times New Roman"/>
                <w:i/>
                <w:szCs w:val="24"/>
              </w:rPr>
              <w:t>(In the case of new proposals, do not forward this item to NCWM)</w:t>
            </w:r>
          </w:p>
          <w:p w14:paraId="6B165F36"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No recommendation from the region to NCWM</w:t>
            </w:r>
          </w:p>
          <w:p w14:paraId="544F865D" w14:textId="77777777" w:rsidR="00265DB6" w:rsidRPr="00265DB6" w:rsidRDefault="00265DB6" w:rsidP="00265DB6">
            <w:pPr>
              <w:spacing w:after="0"/>
              <w:ind w:left="360"/>
              <w:rPr>
                <w:rFonts w:eastAsia="Times New Roman"/>
                <w:i/>
                <w:szCs w:val="24"/>
              </w:rPr>
            </w:pPr>
            <w:r w:rsidRPr="00265DB6">
              <w:rPr>
                <w:rFonts w:eastAsia="Times New Roman"/>
                <w:i/>
                <w:szCs w:val="24"/>
              </w:rPr>
              <w:t xml:space="preserve">       (If this is a new proposal, it will not be forwarded to the national committee by this region)</w:t>
            </w:r>
          </w:p>
          <w:p w14:paraId="09E27F6C" w14:textId="77777777" w:rsidR="00265DB6" w:rsidRPr="00265DB6" w:rsidRDefault="00265DB6" w:rsidP="00265DB6">
            <w:pPr>
              <w:spacing w:after="0"/>
              <w:ind w:left="360"/>
              <w:rPr>
                <w:rFonts w:eastAsia="Times New Roman"/>
                <w:szCs w:val="24"/>
              </w:rPr>
            </w:pPr>
          </w:p>
        </w:tc>
      </w:tr>
      <w:tr w:rsidR="00265DB6" w:rsidRPr="00265DB6" w14:paraId="64EF26D0" w14:textId="77777777" w:rsidTr="00591C0D">
        <w:tc>
          <w:tcPr>
            <w:tcW w:w="9350" w:type="dxa"/>
            <w:tcBorders>
              <w:top w:val="single" w:sz="4" w:space="0" w:color="auto"/>
              <w:left w:val="single" w:sz="4" w:space="0" w:color="auto"/>
              <w:bottom w:val="single" w:sz="4" w:space="0" w:color="auto"/>
              <w:right w:val="single" w:sz="4" w:space="0" w:color="auto"/>
            </w:tcBorders>
            <w:hideMark/>
          </w:tcPr>
          <w:p w14:paraId="77F09E20" w14:textId="77777777" w:rsidR="00265DB6" w:rsidRPr="00265DB6" w:rsidRDefault="00265DB6" w:rsidP="00265DB6">
            <w:pPr>
              <w:spacing w:after="0"/>
              <w:rPr>
                <w:rFonts w:eastAsia="Times New Roman"/>
                <w:b/>
                <w:szCs w:val="24"/>
              </w:rPr>
            </w:pPr>
            <w:r w:rsidRPr="00265DB6">
              <w:rPr>
                <w:rFonts w:eastAsia="Times New Roman"/>
                <w:b/>
                <w:szCs w:val="24"/>
              </w:rPr>
              <w:t xml:space="preserve">Comments and justification for the regional recommendation to NCWM: </w:t>
            </w:r>
            <w:r w:rsidRPr="00265DB6">
              <w:rPr>
                <w:rFonts w:eastAsia="Times New Roman"/>
                <w:i/>
                <w:szCs w:val="24"/>
              </w:rPr>
              <w:t>(This will appear in NCWM reports)</w:t>
            </w:r>
          </w:p>
        </w:tc>
      </w:tr>
      <w:tr w:rsidR="00265DB6" w:rsidRPr="00265DB6" w14:paraId="7ACC9D88" w14:textId="77777777" w:rsidTr="00591C0D">
        <w:tc>
          <w:tcPr>
            <w:tcW w:w="9350" w:type="dxa"/>
            <w:tcBorders>
              <w:top w:val="single" w:sz="4" w:space="0" w:color="auto"/>
              <w:left w:val="single" w:sz="4" w:space="0" w:color="auto"/>
              <w:bottom w:val="single" w:sz="4" w:space="0" w:color="auto"/>
              <w:right w:val="single" w:sz="4" w:space="0" w:color="auto"/>
            </w:tcBorders>
          </w:tcPr>
          <w:p w14:paraId="45B0D6B3" w14:textId="77777777" w:rsidR="00265DB6" w:rsidRPr="00265DB6" w:rsidRDefault="00265DB6" w:rsidP="00265DB6">
            <w:pPr>
              <w:spacing w:after="0"/>
              <w:rPr>
                <w:rFonts w:eastAsia="Times New Roman"/>
                <w:szCs w:val="24"/>
              </w:rPr>
            </w:pPr>
          </w:p>
          <w:p w14:paraId="2C296267" w14:textId="77777777" w:rsidR="00265DB6" w:rsidRPr="00265DB6" w:rsidRDefault="00265DB6" w:rsidP="00265DB6">
            <w:pPr>
              <w:spacing w:after="0"/>
              <w:rPr>
                <w:rFonts w:eastAsia="Times New Roman"/>
                <w:szCs w:val="24"/>
              </w:rPr>
            </w:pPr>
          </w:p>
          <w:p w14:paraId="4AB0C6EF" w14:textId="77777777" w:rsidR="00265DB6" w:rsidRPr="00265DB6" w:rsidRDefault="00265DB6" w:rsidP="00265DB6">
            <w:pPr>
              <w:spacing w:after="0"/>
              <w:rPr>
                <w:rFonts w:eastAsia="Times New Roman"/>
                <w:szCs w:val="24"/>
              </w:rPr>
            </w:pPr>
          </w:p>
        </w:tc>
      </w:tr>
    </w:tbl>
    <w:p w14:paraId="6C1BCBAA" w14:textId="666989A4" w:rsidR="00734CED" w:rsidRPr="00B37030" w:rsidRDefault="00734CED" w:rsidP="00B37030">
      <w:pPr>
        <w:spacing w:after="0"/>
        <w:rPr>
          <w:rFonts w:eastAsia="Times New Roman"/>
          <w:szCs w:val="24"/>
        </w:rPr>
      </w:pPr>
    </w:p>
    <w:p w14:paraId="5C886EBE" w14:textId="77777777" w:rsidR="00CB14CD" w:rsidRDefault="00CB14CD" w:rsidP="00CB14CD">
      <w:pPr>
        <w:pStyle w:val="ItemHeading"/>
      </w:pPr>
      <w:bookmarkStart w:id="6" w:name="_Toc132183250"/>
      <w:r w:rsidRPr="000D6930">
        <w:t>EDU-2</w:t>
      </w:r>
      <w:r w:rsidRPr="000D6930">
        <w:tab/>
        <w:t>I</w:t>
      </w:r>
      <w:r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DB6" w:rsidRPr="00265DB6" w14:paraId="7094C831" w14:textId="77777777" w:rsidTr="00591C0D">
        <w:tc>
          <w:tcPr>
            <w:tcW w:w="9350" w:type="dxa"/>
            <w:tcBorders>
              <w:top w:val="single" w:sz="4" w:space="0" w:color="auto"/>
              <w:left w:val="single" w:sz="4" w:space="0" w:color="auto"/>
              <w:bottom w:val="single" w:sz="4" w:space="0" w:color="auto"/>
              <w:right w:val="single" w:sz="4" w:space="0" w:color="auto"/>
            </w:tcBorders>
            <w:vAlign w:val="center"/>
            <w:hideMark/>
          </w:tcPr>
          <w:p w14:paraId="75198F21" w14:textId="70E9ACFE" w:rsidR="00265DB6" w:rsidRPr="00265DB6" w:rsidRDefault="00265DB6" w:rsidP="00265DB6">
            <w:pPr>
              <w:spacing w:after="120"/>
              <w:jc w:val="center"/>
              <w:rPr>
                <w:rFonts w:eastAsia="Times New Roman"/>
                <w:b/>
                <w:szCs w:val="24"/>
              </w:rPr>
            </w:pPr>
            <w:r w:rsidRPr="00265DB6">
              <w:rPr>
                <w:rFonts w:eastAsia="Times New Roman"/>
                <w:b/>
                <w:szCs w:val="24"/>
              </w:rPr>
              <w:t>EDU-</w:t>
            </w:r>
            <w:r w:rsidR="00BD5452">
              <w:rPr>
                <w:rFonts w:eastAsia="Times New Roman"/>
                <w:b/>
                <w:szCs w:val="24"/>
              </w:rPr>
              <w:t>2</w:t>
            </w:r>
          </w:p>
        </w:tc>
      </w:tr>
      <w:tr w:rsidR="00265DB6" w:rsidRPr="00265DB6" w14:paraId="1B389B98" w14:textId="77777777" w:rsidTr="00591C0D">
        <w:tc>
          <w:tcPr>
            <w:tcW w:w="9350" w:type="dxa"/>
            <w:tcBorders>
              <w:top w:val="single" w:sz="24" w:space="0" w:color="auto"/>
              <w:left w:val="single" w:sz="4" w:space="0" w:color="auto"/>
              <w:bottom w:val="single" w:sz="4" w:space="0" w:color="auto"/>
              <w:right w:val="single" w:sz="4" w:space="0" w:color="auto"/>
            </w:tcBorders>
          </w:tcPr>
          <w:p w14:paraId="16D0EC86" w14:textId="77777777" w:rsidR="00265DB6" w:rsidRPr="00265DB6" w:rsidRDefault="00265DB6" w:rsidP="00265DB6">
            <w:pPr>
              <w:spacing w:after="0"/>
              <w:rPr>
                <w:rFonts w:eastAsia="Times New Roman"/>
                <w:b/>
                <w:szCs w:val="24"/>
              </w:rPr>
            </w:pPr>
            <w:r w:rsidRPr="00265DB6">
              <w:rPr>
                <w:rFonts w:eastAsia="Times New Roman"/>
                <w:b/>
                <w:szCs w:val="24"/>
              </w:rPr>
              <w:t>Regional recommendation to NCWM on item status:</w:t>
            </w:r>
          </w:p>
          <w:p w14:paraId="680E99BC" w14:textId="77777777" w:rsidR="00265DB6" w:rsidRPr="00265DB6" w:rsidRDefault="00265DB6" w:rsidP="00265DB6">
            <w:pPr>
              <w:spacing w:after="0"/>
              <w:rPr>
                <w:rFonts w:eastAsia="Times New Roman"/>
                <w:szCs w:val="24"/>
              </w:rPr>
            </w:pPr>
          </w:p>
          <w:p w14:paraId="132C9EF6"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Voting Item on the NCWM </w:t>
            </w:r>
            <w:proofErr w:type="gramStart"/>
            <w:r w:rsidRPr="00265DB6">
              <w:rPr>
                <w:rFonts w:eastAsia="Times New Roman"/>
                <w:szCs w:val="24"/>
              </w:rPr>
              <w:t>agenda</w:t>
            </w:r>
            <w:proofErr w:type="gramEnd"/>
          </w:p>
          <w:p w14:paraId="31DAF8CB"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Information Item on the NCWM </w:t>
            </w:r>
            <w:proofErr w:type="gramStart"/>
            <w:r w:rsidRPr="00265DB6">
              <w:rPr>
                <w:rFonts w:eastAsia="Times New Roman"/>
                <w:szCs w:val="24"/>
              </w:rPr>
              <w:t>agenda</w:t>
            </w:r>
            <w:proofErr w:type="gramEnd"/>
          </w:p>
          <w:p w14:paraId="38874AC7"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Assigned Item on the NCWM </w:t>
            </w:r>
            <w:proofErr w:type="gramStart"/>
            <w:r w:rsidRPr="00265DB6">
              <w:rPr>
                <w:rFonts w:eastAsia="Times New Roman"/>
                <w:szCs w:val="24"/>
              </w:rPr>
              <w:t>agenda</w:t>
            </w:r>
            <w:proofErr w:type="gramEnd"/>
          </w:p>
          <w:p w14:paraId="394C95A0" w14:textId="77777777" w:rsidR="00265DB6" w:rsidRPr="00265DB6" w:rsidRDefault="00265DB6" w:rsidP="00265DB6">
            <w:pPr>
              <w:spacing w:after="0"/>
              <w:ind w:left="720"/>
              <w:rPr>
                <w:rFonts w:eastAsia="Times New Roman"/>
                <w:szCs w:val="24"/>
              </w:rPr>
            </w:pPr>
            <w:r w:rsidRPr="00265DB6">
              <w:rPr>
                <w:rFonts w:eastAsia="Times New Roman"/>
                <w:i/>
                <w:szCs w:val="24"/>
              </w:rPr>
              <w:t>(To be developed by an NCWM Task Group or Subcommittee)</w:t>
            </w:r>
          </w:p>
          <w:p w14:paraId="4A14F317"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3"/>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Developing Item on the NCWM </w:t>
            </w:r>
            <w:proofErr w:type="gramStart"/>
            <w:r w:rsidRPr="00265DB6">
              <w:rPr>
                <w:rFonts w:eastAsia="Times New Roman"/>
                <w:szCs w:val="24"/>
              </w:rPr>
              <w:t>agenda</w:t>
            </w:r>
            <w:proofErr w:type="gramEnd"/>
          </w:p>
          <w:p w14:paraId="20BE9CA3" w14:textId="77777777" w:rsidR="00265DB6" w:rsidRPr="00265DB6" w:rsidRDefault="00265DB6" w:rsidP="00265DB6">
            <w:pPr>
              <w:spacing w:after="0"/>
              <w:ind w:left="720"/>
              <w:rPr>
                <w:rFonts w:eastAsia="Times New Roman"/>
                <w:szCs w:val="24"/>
              </w:rPr>
            </w:pPr>
            <w:r w:rsidRPr="00265DB6">
              <w:rPr>
                <w:rFonts w:eastAsia="Times New Roman"/>
                <w:i/>
                <w:szCs w:val="24"/>
              </w:rPr>
              <w:t xml:space="preserve">(To be developed by source of the proposal) </w:t>
            </w:r>
          </w:p>
          <w:p w14:paraId="4B8BE68A"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Withdrawal of the Item from the NCWM agenda</w:t>
            </w:r>
          </w:p>
          <w:p w14:paraId="5118275B" w14:textId="77777777" w:rsidR="00265DB6" w:rsidRPr="00265DB6" w:rsidRDefault="00265DB6" w:rsidP="00265DB6">
            <w:pPr>
              <w:spacing w:after="0"/>
              <w:ind w:left="990" w:hanging="270"/>
              <w:rPr>
                <w:rFonts w:eastAsia="Times New Roman"/>
                <w:i/>
                <w:szCs w:val="24"/>
              </w:rPr>
            </w:pPr>
            <w:r w:rsidRPr="00265DB6">
              <w:rPr>
                <w:rFonts w:eastAsia="Times New Roman"/>
                <w:i/>
                <w:szCs w:val="24"/>
              </w:rPr>
              <w:t>(In the case of new proposals, do not forward this item to NCWM)</w:t>
            </w:r>
          </w:p>
          <w:p w14:paraId="26AAA521"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No recommendation from the region to NCWM</w:t>
            </w:r>
          </w:p>
          <w:p w14:paraId="7B8D9902" w14:textId="77777777" w:rsidR="00265DB6" w:rsidRPr="00265DB6" w:rsidRDefault="00265DB6" w:rsidP="00265DB6">
            <w:pPr>
              <w:spacing w:after="0"/>
              <w:ind w:left="360"/>
              <w:rPr>
                <w:rFonts w:eastAsia="Times New Roman"/>
                <w:i/>
                <w:szCs w:val="24"/>
              </w:rPr>
            </w:pPr>
            <w:r w:rsidRPr="00265DB6">
              <w:rPr>
                <w:rFonts w:eastAsia="Times New Roman"/>
                <w:i/>
                <w:szCs w:val="24"/>
              </w:rPr>
              <w:t xml:space="preserve">       (If this is a new proposal, it will not be forwarded to the national committee by this region)</w:t>
            </w:r>
          </w:p>
          <w:p w14:paraId="0233E082" w14:textId="77777777" w:rsidR="00265DB6" w:rsidRPr="00265DB6" w:rsidRDefault="00265DB6" w:rsidP="00265DB6">
            <w:pPr>
              <w:spacing w:after="0"/>
              <w:ind w:left="360"/>
              <w:rPr>
                <w:rFonts w:eastAsia="Times New Roman"/>
                <w:szCs w:val="24"/>
              </w:rPr>
            </w:pPr>
          </w:p>
        </w:tc>
      </w:tr>
      <w:tr w:rsidR="00265DB6" w:rsidRPr="00265DB6" w14:paraId="0A32B867" w14:textId="77777777" w:rsidTr="00591C0D">
        <w:tc>
          <w:tcPr>
            <w:tcW w:w="9350" w:type="dxa"/>
            <w:tcBorders>
              <w:top w:val="single" w:sz="4" w:space="0" w:color="auto"/>
              <w:left w:val="single" w:sz="4" w:space="0" w:color="auto"/>
              <w:bottom w:val="single" w:sz="4" w:space="0" w:color="auto"/>
              <w:right w:val="single" w:sz="4" w:space="0" w:color="auto"/>
            </w:tcBorders>
            <w:hideMark/>
          </w:tcPr>
          <w:p w14:paraId="65B5CAD2" w14:textId="77777777" w:rsidR="00265DB6" w:rsidRPr="00265DB6" w:rsidRDefault="00265DB6" w:rsidP="00265DB6">
            <w:pPr>
              <w:spacing w:after="0"/>
              <w:rPr>
                <w:rFonts w:eastAsia="Times New Roman"/>
                <w:b/>
                <w:szCs w:val="24"/>
              </w:rPr>
            </w:pPr>
            <w:r w:rsidRPr="00265DB6">
              <w:rPr>
                <w:rFonts w:eastAsia="Times New Roman"/>
                <w:b/>
                <w:szCs w:val="24"/>
              </w:rPr>
              <w:t xml:space="preserve">Comments and justification for the regional recommendation to NCWM: </w:t>
            </w:r>
            <w:r w:rsidRPr="00265DB6">
              <w:rPr>
                <w:rFonts w:eastAsia="Times New Roman"/>
                <w:i/>
                <w:szCs w:val="24"/>
              </w:rPr>
              <w:t>(This will appear in NCWM reports)</w:t>
            </w:r>
          </w:p>
        </w:tc>
      </w:tr>
      <w:tr w:rsidR="00265DB6" w:rsidRPr="00265DB6" w14:paraId="00A298AD" w14:textId="77777777" w:rsidTr="00591C0D">
        <w:tc>
          <w:tcPr>
            <w:tcW w:w="9350" w:type="dxa"/>
            <w:tcBorders>
              <w:top w:val="single" w:sz="4" w:space="0" w:color="auto"/>
              <w:left w:val="single" w:sz="4" w:space="0" w:color="auto"/>
              <w:bottom w:val="single" w:sz="4" w:space="0" w:color="auto"/>
              <w:right w:val="single" w:sz="4" w:space="0" w:color="auto"/>
            </w:tcBorders>
          </w:tcPr>
          <w:p w14:paraId="56D9004A" w14:textId="77777777" w:rsidR="00265DB6" w:rsidRPr="00265DB6" w:rsidRDefault="00265DB6" w:rsidP="00265DB6">
            <w:pPr>
              <w:spacing w:after="0"/>
              <w:rPr>
                <w:rFonts w:eastAsia="Times New Roman"/>
                <w:szCs w:val="24"/>
              </w:rPr>
            </w:pPr>
          </w:p>
          <w:p w14:paraId="5DECEB8D" w14:textId="77777777" w:rsidR="00265DB6" w:rsidRPr="00265DB6" w:rsidRDefault="00265DB6" w:rsidP="00265DB6">
            <w:pPr>
              <w:spacing w:after="0"/>
              <w:rPr>
                <w:rFonts w:eastAsia="Times New Roman"/>
                <w:szCs w:val="24"/>
              </w:rPr>
            </w:pPr>
          </w:p>
          <w:p w14:paraId="651563CD" w14:textId="77777777" w:rsidR="00265DB6" w:rsidRPr="00265DB6" w:rsidRDefault="00265DB6" w:rsidP="00265DB6">
            <w:pPr>
              <w:spacing w:after="0"/>
              <w:rPr>
                <w:rFonts w:eastAsia="Times New Roman"/>
                <w:szCs w:val="24"/>
              </w:rPr>
            </w:pPr>
          </w:p>
        </w:tc>
      </w:tr>
    </w:tbl>
    <w:p w14:paraId="069ED918" w14:textId="77777777" w:rsidR="00CB14CD" w:rsidRDefault="00CB14CD" w:rsidP="00CB14CD">
      <w:pPr>
        <w:pStyle w:val="ItemHeading"/>
      </w:pPr>
      <w:bookmarkStart w:id="7" w:name="_Toc132183251"/>
      <w:r>
        <w:t>EDU-3</w:t>
      </w:r>
      <w:r>
        <w:tab/>
        <w:t>I</w:t>
      </w:r>
      <w:r>
        <w:tab/>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DB6" w:rsidRPr="00265DB6" w14:paraId="1F072398" w14:textId="77777777" w:rsidTr="00591C0D">
        <w:tc>
          <w:tcPr>
            <w:tcW w:w="9350" w:type="dxa"/>
            <w:tcBorders>
              <w:top w:val="single" w:sz="4" w:space="0" w:color="auto"/>
              <w:left w:val="single" w:sz="4" w:space="0" w:color="auto"/>
              <w:bottom w:val="single" w:sz="4" w:space="0" w:color="auto"/>
              <w:right w:val="single" w:sz="4" w:space="0" w:color="auto"/>
            </w:tcBorders>
            <w:vAlign w:val="center"/>
            <w:hideMark/>
          </w:tcPr>
          <w:p w14:paraId="3C6F907F" w14:textId="77DC4E37" w:rsidR="00265DB6" w:rsidRPr="00265DB6" w:rsidRDefault="00265DB6" w:rsidP="00265DB6">
            <w:pPr>
              <w:spacing w:after="120"/>
              <w:jc w:val="center"/>
              <w:rPr>
                <w:rFonts w:eastAsia="Times New Roman"/>
                <w:b/>
                <w:szCs w:val="24"/>
              </w:rPr>
            </w:pPr>
            <w:r w:rsidRPr="00265DB6">
              <w:rPr>
                <w:rFonts w:eastAsia="Times New Roman"/>
                <w:b/>
                <w:szCs w:val="24"/>
              </w:rPr>
              <w:t>EDU-</w:t>
            </w:r>
            <w:r w:rsidR="00BD5452">
              <w:rPr>
                <w:rFonts w:eastAsia="Times New Roman"/>
                <w:b/>
                <w:szCs w:val="24"/>
              </w:rPr>
              <w:t>3</w:t>
            </w:r>
          </w:p>
        </w:tc>
      </w:tr>
      <w:tr w:rsidR="00265DB6" w:rsidRPr="00265DB6" w14:paraId="5B14E47F" w14:textId="77777777" w:rsidTr="00591C0D">
        <w:tc>
          <w:tcPr>
            <w:tcW w:w="9350" w:type="dxa"/>
            <w:tcBorders>
              <w:top w:val="single" w:sz="24" w:space="0" w:color="auto"/>
              <w:left w:val="single" w:sz="4" w:space="0" w:color="auto"/>
              <w:bottom w:val="single" w:sz="4" w:space="0" w:color="auto"/>
              <w:right w:val="single" w:sz="4" w:space="0" w:color="auto"/>
            </w:tcBorders>
          </w:tcPr>
          <w:p w14:paraId="6FED2E52" w14:textId="77777777" w:rsidR="00265DB6" w:rsidRPr="00265DB6" w:rsidRDefault="00265DB6" w:rsidP="00265DB6">
            <w:pPr>
              <w:spacing w:after="0"/>
              <w:rPr>
                <w:rFonts w:eastAsia="Times New Roman"/>
                <w:b/>
                <w:szCs w:val="24"/>
              </w:rPr>
            </w:pPr>
            <w:r w:rsidRPr="00265DB6">
              <w:rPr>
                <w:rFonts w:eastAsia="Times New Roman"/>
                <w:b/>
                <w:szCs w:val="24"/>
              </w:rPr>
              <w:t>Regional recommendation to NCWM on item status:</w:t>
            </w:r>
          </w:p>
          <w:p w14:paraId="7916F127" w14:textId="77777777" w:rsidR="00265DB6" w:rsidRPr="00265DB6" w:rsidRDefault="00265DB6" w:rsidP="00265DB6">
            <w:pPr>
              <w:spacing w:after="0"/>
              <w:rPr>
                <w:rFonts w:eastAsia="Times New Roman"/>
                <w:szCs w:val="24"/>
              </w:rPr>
            </w:pPr>
          </w:p>
          <w:p w14:paraId="002E5EA2"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Voting Item on the NCWM </w:t>
            </w:r>
            <w:proofErr w:type="gramStart"/>
            <w:r w:rsidRPr="00265DB6">
              <w:rPr>
                <w:rFonts w:eastAsia="Times New Roman"/>
                <w:szCs w:val="24"/>
              </w:rPr>
              <w:t>agenda</w:t>
            </w:r>
            <w:proofErr w:type="gramEnd"/>
          </w:p>
          <w:p w14:paraId="0DF10AE7"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Information Item on the NCWM </w:t>
            </w:r>
            <w:proofErr w:type="gramStart"/>
            <w:r w:rsidRPr="00265DB6">
              <w:rPr>
                <w:rFonts w:eastAsia="Times New Roman"/>
                <w:szCs w:val="24"/>
              </w:rPr>
              <w:t>agenda</w:t>
            </w:r>
            <w:proofErr w:type="gramEnd"/>
          </w:p>
          <w:p w14:paraId="733BED2C"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Assigned Item on the NCWM </w:t>
            </w:r>
            <w:proofErr w:type="gramStart"/>
            <w:r w:rsidRPr="00265DB6">
              <w:rPr>
                <w:rFonts w:eastAsia="Times New Roman"/>
                <w:szCs w:val="24"/>
              </w:rPr>
              <w:t>agenda</w:t>
            </w:r>
            <w:proofErr w:type="gramEnd"/>
          </w:p>
          <w:p w14:paraId="5D06B477" w14:textId="77777777" w:rsidR="00265DB6" w:rsidRPr="00265DB6" w:rsidRDefault="00265DB6" w:rsidP="00265DB6">
            <w:pPr>
              <w:spacing w:after="0"/>
              <w:ind w:left="720"/>
              <w:rPr>
                <w:rFonts w:eastAsia="Times New Roman"/>
                <w:szCs w:val="24"/>
              </w:rPr>
            </w:pPr>
            <w:r w:rsidRPr="00265DB6">
              <w:rPr>
                <w:rFonts w:eastAsia="Times New Roman"/>
                <w:i/>
                <w:szCs w:val="24"/>
              </w:rPr>
              <w:t>(To be developed by an NCWM Task Group or Subcommittee)</w:t>
            </w:r>
          </w:p>
          <w:p w14:paraId="65461278"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3"/>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Developing Item on the NCWM </w:t>
            </w:r>
            <w:proofErr w:type="gramStart"/>
            <w:r w:rsidRPr="00265DB6">
              <w:rPr>
                <w:rFonts w:eastAsia="Times New Roman"/>
                <w:szCs w:val="24"/>
              </w:rPr>
              <w:t>agenda</w:t>
            </w:r>
            <w:proofErr w:type="gramEnd"/>
          </w:p>
          <w:p w14:paraId="4C3F6C3F" w14:textId="77777777" w:rsidR="00265DB6" w:rsidRPr="00265DB6" w:rsidRDefault="00265DB6" w:rsidP="00265DB6">
            <w:pPr>
              <w:spacing w:after="0"/>
              <w:ind w:left="720"/>
              <w:rPr>
                <w:rFonts w:eastAsia="Times New Roman"/>
                <w:szCs w:val="24"/>
              </w:rPr>
            </w:pPr>
            <w:r w:rsidRPr="00265DB6">
              <w:rPr>
                <w:rFonts w:eastAsia="Times New Roman"/>
                <w:i/>
                <w:szCs w:val="24"/>
              </w:rPr>
              <w:t xml:space="preserve">(To be developed by source of the proposal) </w:t>
            </w:r>
          </w:p>
          <w:p w14:paraId="382880E2"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Withdrawal of the Item from the NCWM agenda</w:t>
            </w:r>
          </w:p>
          <w:p w14:paraId="04E52955" w14:textId="77777777" w:rsidR="00265DB6" w:rsidRPr="00265DB6" w:rsidRDefault="00265DB6" w:rsidP="00265DB6">
            <w:pPr>
              <w:spacing w:after="0"/>
              <w:ind w:left="990" w:hanging="270"/>
              <w:rPr>
                <w:rFonts w:eastAsia="Times New Roman"/>
                <w:i/>
                <w:szCs w:val="24"/>
              </w:rPr>
            </w:pPr>
            <w:r w:rsidRPr="00265DB6">
              <w:rPr>
                <w:rFonts w:eastAsia="Times New Roman"/>
                <w:i/>
                <w:szCs w:val="24"/>
              </w:rPr>
              <w:t>(In the case of new proposals, do not forward this item to NCWM)</w:t>
            </w:r>
          </w:p>
          <w:p w14:paraId="666F6370"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No recommendation from the region to NCWM</w:t>
            </w:r>
          </w:p>
          <w:p w14:paraId="5A46BD6A" w14:textId="77777777" w:rsidR="00265DB6" w:rsidRPr="00265DB6" w:rsidRDefault="00265DB6" w:rsidP="00265DB6">
            <w:pPr>
              <w:spacing w:after="0"/>
              <w:ind w:left="360"/>
              <w:rPr>
                <w:rFonts w:eastAsia="Times New Roman"/>
                <w:i/>
                <w:szCs w:val="24"/>
              </w:rPr>
            </w:pPr>
            <w:r w:rsidRPr="00265DB6">
              <w:rPr>
                <w:rFonts w:eastAsia="Times New Roman"/>
                <w:i/>
                <w:szCs w:val="24"/>
              </w:rPr>
              <w:t xml:space="preserve">       (If this is a new proposal, it will not be forwarded to the national committee by this region)</w:t>
            </w:r>
          </w:p>
          <w:p w14:paraId="66DD83C4" w14:textId="77777777" w:rsidR="00265DB6" w:rsidRPr="00265DB6" w:rsidRDefault="00265DB6" w:rsidP="00265DB6">
            <w:pPr>
              <w:spacing w:after="0"/>
              <w:ind w:left="360"/>
              <w:rPr>
                <w:rFonts w:eastAsia="Times New Roman"/>
                <w:szCs w:val="24"/>
              </w:rPr>
            </w:pPr>
          </w:p>
        </w:tc>
      </w:tr>
      <w:tr w:rsidR="00265DB6" w:rsidRPr="00265DB6" w14:paraId="3F0FF0A9" w14:textId="77777777" w:rsidTr="00591C0D">
        <w:tc>
          <w:tcPr>
            <w:tcW w:w="9350" w:type="dxa"/>
            <w:tcBorders>
              <w:top w:val="single" w:sz="4" w:space="0" w:color="auto"/>
              <w:left w:val="single" w:sz="4" w:space="0" w:color="auto"/>
              <w:bottom w:val="single" w:sz="4" w:space="0" w:color="auto"/>
              <w:right w:val="single" w:sz="4" w:space="0" w:color="auto"/>
            </w:tcBorders>
            <w:hideMark/>
          </w:tcPr>
          <w:p w14:paraId="4B8EC45D" w14:textId="77777777" w:rsidR="00265DB6" w:rsidRPr="00265DB6" w:rsidRDefault="00265DB6" w:rsidP="00265DB6">
            <w:pPr>
              <w:spacing w:after="0"/>
              <w:rPr>
                <w:rFonts w:eastAsia="Times New Roman"/>
                <w:b/>
                <w:szCs w:val="24"/>
              </w:rPr>
            </w:pPr>
            <w:r w:rsidRPr="00265DB6">
              <w:rPr>
                <w:rFonts w:eastAsia="Times New Roman"/>
                <w:b/>
                <w:szCs w:val="24"/>
              </w:rPr>
              <w:t xml:space="preserve">Comments and justification for the regional recommendation to NCWM: </w:t>
            </w:r>
            <w:r w:rsidRPr="00265DB6">
              <w:rPr>
                <w:rFonts w:eastAsia="Times New Roman"/>
                <w:i/>
                <w:szCs w:val="24"/>
              </w:rPr>
              <w:t>(This will appear in NCWM reports)</w:t>
            </w:r>
          </w:p>
        </w:tc>
      </w:tr>
      <w:tr w:rsidR="00265DB6" w:rsidRPr="00265DB6" w14:paraId="14BC3391" w14:textId="77777777" w:rsidTr="00591C0D">
        <w:tc>
          <w:tcPr>
            <w:tcW w:w="9350" w:type="dxa"/>
            <w:tcBorders>
              <w:top w:val="single" w:sz="4" w:space="0" w:color="auto"/>
              <w:left w:val="single" w:sz="4" w:space="0" w:color="auto"/>
              <w:bottom w:val="single" w:sz="4" w:space="0" w:color="auto"/>
              <w:right w:val="single" w:sz="4" w:space="0" w:color="auto"/>
            </w:tcBorders>
          </w:tcPr>
          <w:p w14:paraId="61906B2B" w14:textId="77777777" w:rsidR="00265DB6" w:rsidRPr="00265DB6" w:rsidRDefault="00265DB6" w:rsidP="00265DB6">
            <w:pPr>
              <w:spacing w:after="0"/>
              <w:rPr>
                <w:rFonts w:eastAsia="Times New Roman"/>
                <w:szCs w:val="24"/>
              </w:rPr>
            </w:pPr>
          </w:p>
          <w:p w14:paraId="7C6C4069" w14:textId="77777777" w:rsidR="00265DB6" w:rsidRPr="00265DB6" w:rsidRDefault="00265DB6" w:rsidP="00265DB6">
            <w:pPr>
              <w:spacing w:after="0"/>
              <w:rPr>
                <w:rFonts w:eastAsia="Times New Roman"/>
                <w:szCs w:val="24"/>
              </w:rPr>
            </w:pPr>
          </w:p>
          <w:p w14:paraId="5FEFFCA5" w14:textId="77777777" w:rsidR="00265DB6" w:rsidRPr="00265DB6" w:rsidRDefault="00265DB6" w:rsidP="00265DB6">
            <w:pPr>
              <w:spacing w:after="0"/>
              <w:rPr>
                <w:rFonts w:eastAsia="Times New Roman"/>
                <w:szCs w:val="24"/>
              </w:rPr>
            </w:pPr>
          </w:p>
        </w:tc>
      </w:tr>
    </w:tbl>
    <w:p w14:paraId="19E265FA" w14:textId="492C680F" w:rsidR="00FA5F5D" w:rsidRDefault="00FA5F5D" w:rsidP="000D6930">
      <w:pPr>
        <w:pStyle w:val="ItemHeading"/>
      </w:pPr>
      <w:bookmarkStart w:id="8" w:name="_Toc132183253"/>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DB6" w:rsidRPr="00265DB6" w14:paraId="219CFB45" w14:textId="77777777" w:rsidTr="00591C0D">
        <w:tc>
          <w:tcPr>
            <w:tcW w:w="9350" w:type="dxa"/>
            <w:tcBorders>
              <w:top w:val="single" w:sz="4" w:space="0" w:color="auto"/>
              <w:left w:val="single" w:sz="4" w:space="0" w:color="auto"/>
              <w:bottom w:val="single" w:sz="4" w:space="0" w:color="auto"/>
              <w:right w:val="single" w:sz="4" w:space="0" w:color="auto"/>
            </w:tcBorders>
            <w:vAlign w:val="center"/>
            <w:hideMark/>
          </w:tcPr>
          <w:p w14:paraId="30ED7B39" w14:textId="134E1BF4" w:rsidR="00265DB6" w:rsidRPr="00265DB6" w:rsidRDefault="00265DB6" w:rsidP="00265DB6">
            <w:pPr>
              <w:spacing w:after="120"/>
              <w:jc w:val="center"/>
              <w:rPr>
                <w:rFonts w:eastAsia="Times New Roman"/>
                <w:b/>
                <w:szCs w:val="24"/>
              </w:rPr>
            </w:pPr>
            <w:r w:rsidRPr="00265DB6">
              <w:rPr>
                <w:rFonts w:eastAsia="Times New Roman"/>
                <w:b/>
                <w:szCs w:val="24"/>
              </w:rPr>
              <w:t>EDU-</w:t>
            </w:r>
            <w:r w:rsidR="00BD5452">
              <w:rPr>
                <w:rFonts w:eastAsia="Times New Roman"/>
                <w:b/>
                <w:szCs w:val="24"/>
              </w:rPr>
              <w:t>4</w:t>
            </w:r>
          </w:p>
        </w:tc>
      </w:tr>
      <w:tr w:rsidR="00265DB6" w:rsidRPr="00265DB6" w14:paraId="2C8F41C2" w14:textId="77777777" w:rsidTr="00591C0D">
        <w:tc>
          <w:tcPr>
            <w:tcW w:w="9350" w:type="dxa"/>
            <w:tcBorders>
              <w:top w:val="single" w:sz="24" w:space="0" w:color="auto"/>
              <w:left w:val="single" w:sz="4" w:space="0" w:color="auto"/>
              <w:bottom w:val="single" w:sz="4" w:space="0" w:color="auto"/>
              <w:right w:val="single" w:sz="4" w:space="0" w:color="auto"/>
            </w:tcBorders>
          </w:tcPr>
          <w:p w14:paraId="1E605D6F" w14:textId="77777777" w:rsidR="00265DB6" w:rsidRPr="00265DB6" w:rsidRDefault="00265DB6" w:rsidP="00265DB6">
            <w:pPr>
              <w:spacing w:after="0"/>
              <w:rPr>
                <w:rFonts w:eastAsia="Times New Roman"/>
                <w:b/>
                <w:szCs w:val="24"/>
              </w:rPr>
            </w:pPr>
            <w:r w:rsidRPr="00265DB6">
              <w:rPr>
                <w:rFonts w:eastAsia="Times New Roman"/>
                <w:b/>
                <w:szCs w:val="24"/>
              </w:rPr>
              <w:t>Regional recommendation to NCWM on item status:</w:t>
            </w:r>
          </w:p>
          <w:p w14:paraId="71ED3D38" w14:textId="77777777" w:rsidR="00265DB6" w:rsidRPr="00265DB6" w:rsidRDefault="00265DB6" w:rsidP="00265DB6">
            <w:pPr>
              <w:spacing w:after="0"/>
              <w:rPr>
                <w:rFonts w:eastAsia="Times New Roman"/>
                <w:szCs w:val="24"/>
              </w:rPr>
            </w:pPr>
          </w:p>
          <w:p w14:paraId="35527BA4"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Voting Item on the NCWM </w:t>
            </w:r>
            <w:proofErr w:type="gramStart"/>
            <w:r w:rsidRPr="00265DB6">
              <w:rPr>
                <w:rFonts w:eastAsia="Times New Roman"/>
                <w:szCs w:val="24"/>
              </w:rPr>
              <w:t>agenda</w:t>
            </w:r>
            <w:proofErr w:type="gramEnd"/>
          </w:p>
          <w:p w14:paraId="385E0471"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Information Item on the NCWM </w:t>
            </w:r>
            <w:proofErr w:type="gramStart"/>
            <w:r w:rsidRPr="00265DB6">
              <w:rPr>
                <w:rFonts w:eastAsia="Times New Roman"/>
                <w:szCs w:val="24"/>
              </w:rPr>
              <w:t>agenda</w:t>
            </w:r>
            <w:proofErr w:type="gramEnd"/>
          </w:p>
          <w:p w14:paraId="09DD2FEE"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Assigned Item on the NCWM </w:t>
            </w:r>
            <w:proofErr w:type="gramStart"/>
            <w:r w:rsidRPr="00265DB6">
              <w:rPr>
                <w:rFonts w:eastAsia="Times New Roman"/>
                <w:szCs w:val="24"/>
              </w:rPr>
              <w:t>agenda</w:t>
            </w:r>
            <w:proofErr w:type="gramEnd"/>
          </w:p>
          <w:p w14:paraId="05847EE1" w14:textId="77777777" w:rsidR="00265DB6" w:rsidRPr="00265DB6" w:rsidRDefault="00265DB6" w:rsidP="00265DB6">
            <w:pPr>
              <w:spacing w:after="0"/>
              <w:ind w:left="720"/>
              <w:rPr>
                <w:rFonts w:eastAsia="Times New Roman"/>
                <w:szCs w:val="24"/>
              </w:rPr>
            </w:pPr>
            <w:r w:rsidRPr="00265DB6">
              <w:rPr>
                <w:rFonts w:eastAsia="Times New Roman"/>
                <w:i/>
                <w:szCs w:val="24"/>
              </w:rPr>
              <w:t>(To be developed by an NCWM Task Group or Subcommittee)</w:t>
            </w:r>
          </w:p>
          <w:p w14:paraId="470420CE"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3"/>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Developing Item on the NCWM </w:t>
            </w:r>
            <w:proofErr w:type="gramStart"/>
            <w:r w:rsidRPr="00265DB6">
              <w:rPr>
                <w:rFonts w:eastAsia="Times New Roman"/>
                <w:szCs w:val="24"/>
              </w:rPr>
              <w:t>agenda</w:t>
            </w:r>
            <w:proofErr w:type="gramEnd"/>
          </w:p>
          <w:p w14:paraId="046B58FB" w14:textId="77777777" w:rsidR="00265DB6" w:rsidRPr="00265DB6" w:rsidRDefault="00265DB6" w:rsidP="00265DB6">
            <w:pPr>
              <w:spacing w:after="0"/>
              <w:ind w:left="720"/>
              <w:rPr>
                <w:rFonts w:eastAsia="Times New Roman"/>
                <w:szCs w:val="24"/>
              </w:rPr>
            </w:pPr>
            <w:r w:rsidRPr="00265DB6">
              <w:rPr>
                <w:rFonts w:eastAsia="Times New Roman"/>
                <w:i/>
                <w:szCs w:val="24"/>
              </w:rPr>
              <w:t xml:space="preserve">(To be developed by source of the proposal) </w:t>
            </w:r>
          </w:p>
          <w:p w14:paraId="25413601" w14:textId="77777777" w:rsidR="00265DB6" w:rsidRPr="00265DB6" w:rsidRDefault="00265DB6" w:rsidP="00265DB6">
            <w:pPr>
              <w:spacing w:after="0"/>
              <w:ind w:left="630" w:hanging="27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Withdrawal of the Item from the NCWM agenda</w:t>
            </w:r>
          </w:p>
          <w:p w14:paraId="51C18D45" w14:textId="77777777" w:rsidR="00265DB6" w:rsidRPr="00265DB6" w:rsidRDefault="00265DB6" w:rsidP="00265DB6">
            <w:pPr>
              <w:spacing w:after="0"/>
              <w:ind w:left="990" w:hanging="270"/>
              <w:rPr>
                <w:rFonts w:eastAsia="Times New Roman"/>
                <w:i/>
                <w:szCs w:val="24"/>
              </w:rPr>
            </w:pPr>
            <w:r w:rsidRPr="00265DB6">
              <w:rPr>
                <w:rFonts w:eastAsia="Times New Roman"/>
                <w:i/>
                <w:szCs w:val="24"/>
              </w:rPr>
              <w:t>(In the case of new proposals, do not forward this item to NCWM)</w:t>
            </w:r>
          </w:p>
          <w:p w14:paraId="09555FCB" w14:textId="77777777" w:rsidR="00265DB6" w:rsidRPr="00265DB6" w:rsidRDefault="00265DB6" w:rsidP="00265DB6">
            <w:pPr>
              <w:spacing w:after="0"/>
              <w:ind w:left="36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No recommendation from the region to NCWM</w:t>
            </w:r>
          </w:p>
          <w:p w14:paraId="2B48AC6A" w14:textId="77777777" w:rsidR="00265DB6" w:rsidRPr="00265DB6" w:rsidRDefault="00265DB6" w:rsidP="00265DB6">
            <w:pPr>
              <w:spacing w:after="0"/>
              <w:ind w:left="360"/>
              <w:rPr>
                <w:rFonts w:eastAsia="Times New Roman"/>
                <w:i/>
                <w:szCs w:val="24"/>
              </w:rPr>
            </w:pPr>
            <w:r w:rsidRPr="00265DB6">
              <w:rPr>
                <w:rFonts w:eastAsia="Times New Roman"/>
                <w:i/>
                <w:szCs w:val="24"/>
              </w:rPr>
              <w:t xml:space="preserve">       (If this is a new proposal, it will not be forwarded to the national committee by this region)</w:t>
            </w:r>
          </w:p>
          <w:p w14:paraId="1E0B24CB" w14:textId="77777777" w:rsidR="00265DB6" w:rsidRPr="00265DB6" w:rsidRDefault="00265DB6" w:rsidP="00265DB6">
            <w:pPr>
              <w:spacing w:after="0"/>
              <w:ind w:left="360"/>
              <w:rPr>
                <w:rFonts w:eastAsia="Times New Roman"/>
                <w:szCs w:val="24"/>
              </w:rPr>
            </w:pPr>
          </w:p>
        </w:tc>
      </w:tr>
      <w:tr w:rsidR="00265DB6" w:rsidRPr="00265DB6" w14:paraId="70F8186A" w14:textId="77777777" w:rsidTr="00591C0D">
        <w:tc>
          <w:tcPr>
            <w:tcW w:w="9350" w:type="dxa"/>
            <w:tcBorders>
              <w:top w:val="single" w:sz="4" w:space="0" w:color="auto"/>
              <w:left w:val="single" w:sz="4" w:space="0" w:color="auto"/>
              <w:bottom w:val="single" w:sz="4" w:space="0" w:color="auto"/>
              <w:right w:val="single" w:sz="4" w:space="0" w:color="auto"/>
            </w:tcBorders>
            <w:hideMark/>
          </w:tcPr>
          <w:p w14:paraId="0EDA8A4B" w14:textId="77777777" w:rsidR="00265DB6" w:rsidRPr="00265DB6" w:rsidRDefault="00265DB6" w:rsidP="00265DB6">
            <w:pPr>
              <w:spacing w:after="0"/>
              <w:rPr>
                <w:rFonts w:eastAsia="Times New Roman"/>
                <w:b/>
                <w:szCs w:val="24"/>
              </w:rPr>
            </w:pPr>
            <w:r w:rsidRPr="00265DB6">
              <w:rPr>
                <w:rFonts w:eastAsia="Times New Roman"/>
                <w:b/>
                <w:szCs w:val="24"/>
              </w:rPr>
              <w:t xml:space="preserve">Comments and justification for the regional recommendation to NCWM: </w:t>
            </w:r>
            <w:r w:rsidRPr="00265DB6">
              <w:rPr>
                <w:rFonts w:eastAsia="Times New Roman"/>
                <w:i/>
                <w:szCs w:val="24"/>
              </w:rPr>
              <w:t>(This will appear in NCWM reports)</w:t>
            </w:r>
          </w:p>
        </w:tc>
      </w:tr>
      <w:tr w:rsidR="00265DB6" w:rsidRPr="00265DB6" w14:paraId="0A53AA6F" w14:textId="77777777" w:rsidTr="00591C0D">
        <w:tc>
          <w:tcPr>
            <w:tcW w:w="9350" w:type="dxa"/>
            <w:tcBorders>
              <w:top w:val="single" w:sz="4" w:space="0" w:color="auto"/>
              <w:left w:val="single" w:sz="4" w:space="0" w:color="auto"/>
              <w:bottom w:val="single" w:sz="4" w:space="0" w:color="auto"/>
              <w:right w:val="single" w:sz="4" w:space="0" w:color="auto"/>
            </w:tcBorders>
          </w:tcPr>
          <w:p w14:paraId="78CD8B0C" w14:textId="77777777" w:rsidR="00265DB6" w:rsidRPr="00265DB6" w:rsidRDefault="00265DB6" w:rsidP="00265DB6">
            <w:pPr>
              <w:spacing w:after="0"/>
              <w:rPr>
                <w:rFonts w:eastAsia="Times New Roman"/>
                <w:szCs w:val="24"/>
              </w:rPr>
            </w:pPr>
          </w:p>
          <w:p w14:paraId="005C44F9" w14:textId="77777777" w:rsidR="00265DB6" w:rsidRPr="00265DB6" w:rsidRDefault="00265DB6" w:rsidP="00265DB6">
            <w:pPr>
              <w:spacing w:after="0"/>
              <w:rPr>
                <w:rFonts w:eastAsia="Times New Roman"/>
                <w:szCs w:val="24"/>
              </w:rPr>
            </w:pPr>
          </w:p>
          <w:p w14:paraId="6ECEB070" w14:textId="77777777" w:rsidR="00265DB6" w:rsidRPr="00265DB6" w:rsidRDefault="00265DB6" w:rsidP="00265DB6">
            <w:pPr>
              <w:spacing w:after="0"/>
              <w:rPr>
                <w:rFonts w:eastAsia="Times New Roman"/>
                <w:szCs w:val="24"/>
              </w:rPr>
            </w:pPr>
          </w:p>
        </w:tc>
      </w:tr>
    </w:tbl>
    <w:p w14:paraId="37500ACE" w14:textId="77777777" w:rsidR="00CC2414" w:rsidRPr="00BD61F0" w:rsidRDefault="00F67DFA" w:rsidP="00265DB6">
      <w:pPr>
        <w:pStyle w:val="Heading1"/>
        <w:rPr>
          <w:rFonts w:ascii="Times New Roman" w:hAnsi="Times New Roman"/>
        </w:rPr>
      </w:pPr>
      <w:bookmarkStart w:id="9"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Default="00FA5F5D" w:rsidP="00265DB6">
      <w:pPr>
        <w:pStyle w:val="ItemHeading"/>
      </w:pPr>
      <w:bookmarkStart w:id="10" w:name="_Toc132183255"/>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5DB6" w:rsidRPr="00265DB6" w14:paraId="6A03415F" w14:textId="77777777" w:rsidTr="00591C0D">
        <w:tc>
          <w:tcPr>
            <w:tcW w:w="9350" w:type="dxa"/>
            <w:tcBorders>
              <w:top w:val="single" w:sz="4" w:space="0" w:color="auto"/>
              <w:left w:val="single" w:sz="4" w:space="0" w:color="auto"/>
              <w:bottom w:val="single" w:sz="4" w:space="0" w:color="auto"/>
              <w:right w:val="single" w:sz="4" w:space="0" w:color="auto"/>
            </w:tcBorders>
            <w:vAlign w:val="center"/>
            <w:hideMark/>
          </w:tcPr>
          <w:p w14:paraId="5F44B5E7" w14:textId="328E5346" w:rsidR="00265DB6" w:rsidRPr="00265DB6" w:rsidRDefault="00BD5452" w:rsidP="00265DB6">
            <w:pPr>
              <w:keepNext/>
              <w:keepLines/>
              <w:widowControl/>
              <w:spacing w:after="120"/>
              <w:jc w:val="center"/>
              <w:rPr>
                <w:rFonts w:eastAsia="Times New Roman"/>
                <w:b/>
                <w:szCs w:val="24"/>
              </w:rPr>
            </w:pPr>
            <w:r>
              <w:rPr>
                <w:rFonts w:eastAsia="Times New Roman"/>
                <w:b/>
                <w:szCs w:val="24"/>
              </w:rPr>
              <w:t>PMT-1</w:t>
            </w:r>
          </w:p>
        </w:tc>
      </w:tr>
      <w:tr w:rsidR="00265DB6" w:rsidRPr="00265DB6" w14:paraId="6F9DBEC9" w14:textId="77777777" w:rsidTr="00591C0D">
        <w:tc>
          <w:tcPr>
            <w:tcW w:w="9350" w:type="dxa"/>
            <w:tcBorders>
              <w:top w:val="single" w:sz="24" w:space="0" w:color="auto"/>
              <w:left w:val="single" w:sz="4" w:space="0" w:color="auto"/>
              <w:bottom w:val="single" w:sz="4" w:space="0" w:color="auto"/>
              <w:right w:val="single" w:sz="4" w:space="0" w:color="auto"/>
            </w:tcBorders>
          </w:tcPr>
          <w:p w14:paraId="19EFCD47" w14:textId="77777777" w:rsidR="00265DB6" w:rsidRPr="00265DB6" w:rsidRDefault="00265DB6" w:rsidP="00265DB6">
            <w:pPr>
              <w:keepNext/>
              <w:keepLines/>
              <w:widowControl/>
              <w:spacing w:after="0"/>
              <w:rPr>
                <w:rFonts w:eastAsia="Times New Roman"/>
                <w:b/>
                <w:szCs w:val="24"/>
              </w:rPr>
            </w:pPr>
            <w:r w:rsidRPr="00265DB6">
              <w:rPr>
                <w:rFonts w:eastAsia="Times New Roman"/>
                <w:b/>
                <w:szCs w:val="24"/>
              </w:rPr>
              <w:t>Regional recommendation to NCWM on item status:</w:t>
            </w:r>
          </w:p>
          <w:p w14:paraId="1FA2E89F" w14:textId="77777777" w:rsidR="00265DB6" w:rsidRPr="00265DB6" w:rsidRDefault="00265DB6" w:rsidP="00265DB6">
            <w:pPr>
              <w:keepNext/>
              <w:keepLines/>
              <w:widowControl/>
              <w:spacing w:after="0"/>
              <w:rPr>
                <w:rFonts w:eastAsia="Times New Roman"/>
                <w:szCs w:val="24"/>
              </w:rPr>
            </w:pPr>
          </w:p>
          <w:p w14:paraId="47C2EEB5" w14:textId="77777777" w:rsidR="00265DB6" w:rsidRPr="00265DB6" w:rsidRDefault="00265DB6" w:rsidP="00265DB6">
            <w:pPr>
              <w:keepNext/>
              <w:keepLines/>
              <w:widowControl/>
              <w:spacing w:after="0"/>
              <w:ind w:left="360"/>
              <w:rPr>
                <w:rFonts w:eastAsia="Times New Roman"/>
                <w:szCs w:val="24"/>
              </w:rPr>
            </w:pPr>
            <w:r w:rsidRPr="00265DB6">
              <w:rPr>
                <w:rFonts w:eastAsia="Times New Roman"/>
                <w:szCs w:val="24"/>
              </w:rPr>
              <w:fldChar w:fldCharType="begin">
                <w:ffData>
                  <w:name w:val=""/>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Voting Item on the NCWM </w:t>
            </w:r>
            <w:proofErr w:type="gramStart"/>
            <w:r w:rsidRPr="00265DB6">
              <w:rPr>
                <w:rFonts w:eastAsia="Times New Roman"/>
                <w:szCs w:val="24"/>
              </w:rPr>
              <w:t>agenda</w:t>
            </w:r>
            <w:proofErr w:type="gramEnd"/>
          </w:p>
          <w:p w14:paraId="1C4C7285" w14:textId="77777777" w:rsidR="00265DB6" w:rsidRPr="00265DB6" w:rsidRDefault="00265DB6" w:rsidP="00265DB6">
            <w:pPr>
              <w:keepNext/>
              <w:keepLines/>
              <w:widowControl/>
              <w:spacing w:after="0"/>
              <w:ind w:left="36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Information Item on the NCWM </w:t>
            </w:r>
            <w:proofErr w:type="gramStart"/>
            <w:r w:rsidRPr="00265DB6">
              <w:rPr>
                <w:rFonts w:eastAsia="Times New Roman"/>
                <w:szCs w:val="24"/>
              </w:rPr>
              <w:t>agenda</w:t>
            </w:r>
            <w:proofErr w:type="gramEnd"/>
          </w:p>
          <w:p w14:paraId="3BD206D9" w14:textId="77777777" w:rsidR="00265DB6" w:rsidRPr="00265DB6" w:rsidRDefault="00265DB6" w:rsidP="00265DB6">
            <w:pPr>
              <w:keepNext/>
              <w:keepLines/>
              <w:widowControl/>
              <w:spacing w:after="0"/>
              <w:ind w:left="630" w:hanging="270"/>
              <w:rPr>
                <w:rFonts w:eastAsia="Times New Roman"/>
                <w:szCs w:val="24"/>
              </w:rPr>
            </w:pPr>
            <w:r w:rsidRPr="00265DB6">
              <w:rPr>
                <w:rFonts w:eastAsia="Times New Roman"/>
                <w:szCs w:val="24"/>
              </w:rPr>
              <w:fldChar w:fldCharType="begin">
                <w:ffData>
                  <w:name w:val="Check2"/>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an Assigned Item on the NCWM </w:t>
            </w:r>
            <w:proofErr w:type="gramStart"/>
            <w:r w:rsidRPr="00265DB6">
              <w:rPr>
                <w:rFonts w:eastAsia="Times New Roman"/>
                <w:szCs w:val="24"/>
              </w:rPr>
              <w:t>agenda</w:t>
            </w:r>
            <w:proofErr w:type="gramEnd"/>
          </w:p>
          <w:p w14:paraId="035D84F5" w14:textId="77777777" w:rsidR="00265DB6" w:rsidRPr="00265DB6" w:rsidRDefault="00265DB6" w:rsidP="00265DB6">
            <w:pPr>
              <w:keepNext/>
              <w:keepLines/>
              <w:widowControl/>
              <w:spacing w:after="0"/>
              <w:ind w:left="720"/>
              <w:rPr>
                <w:rFonts w:eastAsia="Times New Roman"/>
                <w:szCs w:val="24"/>
              </w:rPr>
            </w:pPr>
            <w:r w:rsidRPr="00265DB6">
              <w:rPr>
                <w:rFonts w:eastAsia="Times New Roman"/>
                <w:i/>
                <w:szCs w:val="24"/>
              </w:rPr>
              <w:t>(To be developed by an NCWM Task Group or Subcommittee)</w:t>
            </w:r>
          </w:p>
          <w:p w14:paraId="35C2617A" w14:textId="77777777" w:rsidR="00265DB6" w:rsidRPr="00265DB6" w:rsidRDefault="00265DB6" w:rsidP="00265DB6">
            <w:pPr>
              <w:keepNext/>
              <w:keepLines/>
              <w:widowControl/>
              <w:spacing w:after="0"/>
              <w:ind w:left="360"/>
              <w:rPr>
                <w:rFonts w:eastAsia="Times New Roman"/>
                <w:szCs w:val="24"/>
              </w:rPr>
            </w:pPr>
            <w:r w:rsidRPr="00265DB6">
              <w:rPr>
                <w:rFonts w:eastAsia="Times New Roman"/>
                <w:szCs w:val="24"/>
              </w:rPr>
              <w:fldChar w:fldCharType="begin">
                <w:ffData>
                  <w:name w:val="Check3"/>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as a Developing Item on the NCWM </w:t>
            </w:r>
            <w:proofErr w:type="gramStart"/>
            <w:r w:rsidRPr="00265DB6">
              <w:rPr>
                <w:rFonts w:eastAsia="Times New Roman"/>
                <w:szCs w:val="24"/>
              </w:rPr>
              <w:t>agenda</w:t>
            </w:r>
            <w:proofErr w:type="gramEnd"/>
          </w:p>
          <w:p w14:paraId="7D22612E" w14:textId="77777777" w:rsidR="00265DB6" w:rsidRPr="00265DB6" w:rsidRDefault="00265DB6" w:rsidP="00265DB6">
            <w:pPr>
              <w:keepNext/>
              <w:keepLines/>
              <w:widowControl/>
              <w:spacing w:after="0"/>
              <w:ind w:left="720"/>
              <w:rPr>
                <w:rFonts w:eastAsia="Times New Roman"/>
                <w:szCs w:val="24"/>
              </w:rPr>
            </w:pPr>
            <w:r w:rsidRPr="00265DB6">
              <w:rPr>
                <w:rFonts w:eastAsia="Times New Roman"/>
                <w:i/>
                <w:szCs w:val="24"/>
              </w:rPr>
              <w:t xml:space="preserve">(To be developed by source of the proposal) </w:t>
            </w:r>
          </w:p>
          <w:p w14:paraId="2AF71614" w14:textId="77777777" w:rsidR="00265DB6" w:rsidRPr="00265DB6" w:rsidRDefault="00265DB6" w:rsidP="00265DB6">
            <w:pPr>
              <w:keepNext/>
              <w:keepLines/>
              <w:widowControl/>
              <w:spacing w:after="0"/>
              <w:ind w:left="630" w:hanging="27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Recommend Withdrawal of the Item from the NCWM agenda</w:t>
            </w:r>
          </w:p>
          <w:p w14:paraId="6416B430" w14:textId="77777777" w:rsidR="00265DB6" w:rsidRPr="00265DB6" w:rsidRDefault="00265DB6" w:rsidP="00265DB6">
            <w:pPr>
              <w:keepNext/>
              <w:keepLines/>
              <w:widowControl/>
              <w:spacing w:after="0"/>
              <w:ind w:left="990" w:hanging="270"/>
              <w:rPr>
                <w:rFonts w:eastAsia="Times New Roman"/>
                <w:i/>
                <w:szCs w:val="24"/>
              </w:rPr>
            </w:pPr>
            <w:r w:rsidRPr="00265DB6">
              <w:rPr>
                <w:rFonts w:eastAsia="Times New Roman"/>
                <w:i/>
                <w:szCs w:val="24"/>
              </w:rPr>
              <w:t>(In the case of new proposals, do not forward this item to NCWM)</w:t>
            </w:r>
          </w:p>
          <w:p w14:paraId="560B74BF" w14:textId="77777777" w:rsidR="00265DB6" w:rsidRPr="00265DB6" w:rsidRDefault="00265DB6" w:rsidP="00265DB6">
            <w:pPr>
              <w:keepNext/>
              <w:keepLines/>
              <w:widowControl/>
              <w:spacing w:after="0"/>
              <w:ind w:left="360"/>
              <w:rPr>
                <w:rFonts w:eastAsia="Times New Roman"/>
                <w:szCs w:val="24"/>
              </w:rPr>
            </w:pPr>
            <w:r w:rsidRPr="00265DB6">
              <w:rPr>
                <w:rFonts w:eastAsia="Times New Roman"/>
                <w:szCs w:val="24"/>
              </w:rPr>
              <w:fldChar w:fldCharType="begin">
                <w:ffData>
                  <w:name w:val="Check4"/>
                  <w:enabled/>
                  <w:calcOnExit w:val="0"/>
                  <w:checkBox>
                    <w:sizeAuto/>
                    <w:default w:val="0"/>
                  </w:checkBox>
                </w:ffData>
              </w:fldChar>
            </w:r>
            <w:r w:rsidRPr="00265DB6">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265DB6">
              <w:rPr>
                <w:rFonts w:eastAsia="Times New Roman"/>
                <w:szCs w:val="24"/>
              </w:rPr>
              <w:fldChar w:fldCharType="end"/>
            </w:r>
            <w:r w:rsidRPr="00265DB6">
              <w:rPr>
                <w:rFonts w:eastAsia="Times New Roman"/>
                <w:szCs w:val="24"/>
              </w:rPr>
              <w:t xml:space="preserve"> No recommendation from the region to NCWM</w:t>
            </w:r>
          </w:p>
          <w:p w14:paraId="108A9F07" w14:textId="77777777" w:rsidR="00265DB6" w:rsidRPr="00265DB6" w:rsidRDefault="00265DB6" w:rsidP="00265DB6">
            <w:pPr>
              <w:keepNext/>
              <w:keepLines/>
              <w:widowControl/>
              <w:spacing w:after="0"/>
              <w:ind w:left="360"/>
              <w:rPr>
                <w:rFonts w:eastAsia="Times New Roman"/>
                <w:i/>
                <w:szCs w:val="24"/>
              </w:rPr>
            </w:pPr>
            <w:r w:rsidRPr="00265DB6">
              <w:rPr>
                <w:rFonts w:eastAsia="Times New Roman"/>
                <w:i/>
                <w:szCs w:val="24"/>
              </w:rPr>
              <w:t xml:space="preserve">       (If this is a new proposal, it will not be forwarded to the national committee by this region)</w:t>
            </w:r>
          </w:p>
          <w:p w14:paraId="310388A4" w14:textId="77777777" w:rsidR="00265DB6" w:rsidRPr="00265DB6" w:rsidRDefault="00265DB6" w:rsidP="00265DB6">
            <w:pPr>
              <w:keepNext/>
              <w:keepLines/>
              <w:widowControl/>
              <w:spacing w:after="0"/>
              <w:ind w:left="360"/>
              <w:rPr>
                <w:rFonts w:eastAsia="Times New Roman"/>
                <w:szCs w:val="24"/>
              </w:rPr>
            </w:pPr>
          </w:p>
        </w:tc>
      </w:tr>
      <w:tr w:rsidR="00265DB6" w:rsidRPr="00265DB6" w14:paraId="3A1531E8" w14:textId="77777777" w:rsidTr="00591C0D">
        <w:tc>
          <w:tcPr>
            <w:tcW w:w="9350" w:type="dxa"/>
            <w:tcBorders>
              <w:top w:val="single" w:sz="4" w:space="0" w:color="auto"/>
              <w:left w:val="single" w:sz="4" w:space="0" w:color="auto"/>
              <w:bottom w:val="single" w:sz="4" w:space="0" w:color="auto"/>
              <w:right w:val="single" w:sz="4" w:space="0" w:color="auto"/>
            </w:tcBorders>
            <w:hideMark/>
          </w:tcPr>
          <w:p w14:paraId="11AD229A" w14:textId="77777777" w:rsidR="00265DB6" w:rsidRPr="00265DB6" w:rsidRDefault="00265DB6" w:rsidP="00265DB6">
            <w:pPr>
              <w:keepNext/>
              <w:keepLines/>
              <w:widowControl/>
              <w:spacing w:after="0"/>
              <w:rPr>
                <w:rFonts w:eastAsia="Times New Roman"/>
                <w:b/>
                <w:szCs w:val="24"/>
              </w:rPr>
            </w:pPr>
            <w:r w:rsidRPr="00265DB6">
              <w:rPr>
                <w:rFonts w:eastAsia="Times New Roman"/>
                <w:b/>
                <w:szCs w:val="24"/>
              </w:rPr>
              <w:t xml:space="preserve">Comments and justification for the regional recommendation to NCWM: </w:t>
            </w:r>
            <w:r w:rsidRPr="00265DB6">
              <w:rPr>
                <w:rFonts w:eastAsia="Times New Roman"/>
                <w:i/>
                <w:szCs w:val="24"/>
              </w:rPr>
              <w:t>(This will appear in NCWM reports)</w:t>
            </w:r>
          </w:p>
        </w:tc>
      </w:tr>
      <w:tr w:rsidR="00265DB6" w:rsidRPr="00265DB6" w14:paraId="41C0210D" w14:textId="77777777" w:rsidTr="00591C0D">
        <w:tc>
          <w:tcPr>
            <w:tcW w:w="9350" w:type="dxa"/>
            <w:tcBorders>
              <w:top w:val="single" w:sz="4" w:space="0" w:color="auto"/>
              <w:left w:val="single" w:sz="4" w:space="0" w:color="auto"/>
              <w:bottom w:val="single" w:sz="4" w:space="0" w:color="auto"/>
              <w:right w:val="single" w:sz="4" w:space="0" w:color="auto"/>
            </w:tcBorders>
          </w:tcPr>
          <w:p w14:paraId="5A286174" w14:textId="77777777" w:rsidR="00265DB6" w:rsidRPr="00265DB6" w:rsidRDefault="00265DB6" w:rsidP="00265DB6">
            <w:pPr>
              <w:keepNext/>
              <w:keepLines/>
              <w:widowControl/>
              <w:spacing w:after="0"/>
              <w:rPr>
                <w:rFonts w:eastAsia="Times New Roman"/>
                <w:szCs w:val="24"/>
              </w:rPr>
            </w:pPr>
          </w:p>
          <w:p w14:paraId="5A2F869E" w14:textId="77777777" w:rsidR="00265DB6" w:rsidRPr="00265DB6" w:rsidRDefault="00265DB6" w:rsidP="00265DB6">
            <w:pPr>
              <w:keepNext/>
              <w:keepLines/>
              <w:widowControl/>
              <w:spacing w:after="0"/>
              <w:rPr>
                <w:rFonts w:eastAsia="Times New Roman"/>
                <w:szCs w:val="24"/>
              </w:rPr>
            </w:pPr>
          </w:p>
          <w:p w14:paraId="6C4C2F51" w14:textId="77777777" w:rsidR="00265DB6" w:rsidRPr="00265DB6" w:rsidRDefault="00265DB6" w:rsidP="00265DB6">
            <w:pPr>
              <w:keepNext/>
              <w:keepLines/>
              <w:widowControl/>
              <w:spacing w:after="0"/>
              <w:rPr>
                <w:rFonts w:eastAsia="Times New Roman"/>
                <w:szCs w:val="24"/>
              </w:rPr>
            </w:pPr>
          </w:p>
        </w:tc>
      </w:tr>
    </w:tbl>
    <w:p w14:paraId="5A2FE190" w14:textId="0DCEE6D0" w:rsidR="00F26F3B" w:rsidRDefault="00FC70E0" w:rsidP="003A4FF8">
      <w:pPr>
        <w:pStyle w:val="ItemHeading"/>
      </w:pPr>
      <w:bookmarkStart w:id="11" w:name="_Toc132183256"/>
      <w:r w:rsidRPr="00CA1407">
        <w:t>PMT-2</w:t>
      </w:r>
      <w:r w:rsidRPr="00CA1407">
        <w:tab/>
        <w:t>I</w:t>
      </w:r>
      <w:r w:rsidRPr="00CA1407">
        <w:tab/>
        <w:t>Skimmer Education Task Group</w:t>
      </w:r>
      <w:bookmarkEnd w:id="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65DB6" w:rsidRPr="00BC0364" w14:paraId="700D3F95" w14:textId="77777777" w:rsidTr="00265DB6">
        <w:tc>
          <w:tcPr>
            <w:tcW w:w="9355" w:type="dxa"/>
            <w:tcBorders>
              <w:top w:val="single" w:sz="4" w:space="0" w:color="auto"/>
              <w:left w:val="single" w:sz="4" w:space="0" w:color="auto"/>
              <w:bottom w:val="single" w:sz="4" w:space="0" w:color="auto"/>
              <w:right w:val="single" w:sz="4" w:space="0" w:color="auto"/>
            </w:tcBorders>
            <w:vAlign w:val="center"/>
            <w:hideMark/>
          </w:tcPr>
          <w:p w14:paraId="7BE735F0" w14:textId="26122E25" w:rsidR="00265DB6" w:rsidRPr="00BC0364" w:rsidRDefault="00BD5452" w:rsidP="00591C0D">
            <w:pPr>
              <w:spacing w:after="120"/>
              <w:jc w:val="center"/>
              <w:rPr>
                <w:rFonts w:eastAsia="Times New Roman"/>
                <w:b/>
                <w:szCs w:val="24"/>
              </w:rPr>
            </w:pPr>
            <w:r>
              <w:rPr>
                <w:rFonts w:eastAsia="Times New Roman"/>
                <w:b/>
                <w:szCs w:val="24"/>
              </w:rPr>
              <w:t>PMT-2</w:t>
            </w:r>
          </w:p>
        </w:tc>
      </w:tr>
      <w:tr w:rsidR="00265DB6" w:rsidRPr="00BC0364" w14:paraId="0BB3A6AA" w14:textId="77777777" w:rsidTr="00265DB6">
        <w:tc>
          <w:tcPr>
            <w:tcW w:w="9355" w:type="dxa"/>
            <w:tcBorders>
              <w:top w:val="single" w:sz="24" w:space="0" w:color="auto"/>
              <w:left w:val="single" w:sz="4" w:space="0" w:color="auto"/>
              <w:bottom w:val="single" w:sz="4" w:space="0" w:color="auto"/>
              <w:right w:val="single" w:sz="4" w:space="0" w:color="auto"/>
            </w:tcBorders>
          </w:tcPr>
          <w:p w14:paraId="474D19A9" w14:textId="77777777" w:rsidR="00265DB6" w:rsidRPr="00BC0364" w:rsidRDefault="00265DB6" w:rsidP="00591C0D">
            <w:pPr>
              <w:spacing w:after="0"/>
              <w:rPr>
                <w:rFonts w:eastAsia="Times New Roman"/>
                <w:b/>
                <w:szCs w:val="24"/>
              </w:rPr>
            </w:pPr>
            <w:r w:rsidRPr="00BC0364">
              <w:rPr>
                <w:rFonts w:eastAsia="Times New Roman"/>
                <w:b/>
                <w:szCs w:val="24"/>
              </w:rPr>
              <w:t>Regional recommendation to NCWM on item status:</w:t>
            </w:r>
          </w:p>
          <w:p w14:paraId="73DE3CD6" w14:textId="77777777" w:rsidR="00265DB6" w:rsidRPr="00BC0364" w:rsidRDefault="00265DB6" w:rsidP="00591C0D">
            <w:pPr>
              <w:spacing w:after="0"/>
              <w:rPr>
                <w:rFonts w:eastAsia="Times New Roman"/>
                <w:szCs w:val="24"/>
              </w:rPr>
            </w:pPr>
          </w:p>
          <w:p w14:paraId="2FD0D2C8" w14:textId="77777777" w:rsidR="00265DB6" w:rsidRPr="00BC0364" w:rsidRDefault="00265DB6" w:rsidP="00591C0D">
            <w:pPr>
              <w:spacing w:after="0"/>
              <w:ind w:left="360"/>
              <w:rPr>
                <w:rFonts w:eastAsia="Times New Roman"/>
                <w:szCs w:val="24"/>
              </w:rPr>
            </w:pPr>
            <w:r w:rsidRPr="00BC0364">
              <w:rPr>
                <w:rFonts w:eastAsia="Times New Roman"/>
                <w:szCs w:val="24"/>
              </w:rPr>
              <w:fldChar w:fldCharType="begin">
                <w:ffData>
                  <w:name w:val=""/>
                  <w:enabled/>
                  <w:calcOnExit w:val="0"/>
                  <w:checkBox>
                    <w:sizeAuto/>
                    <w:default w:val="0"/>
                  </w:checkBox>
                </w:ffData>
              </w:fldChar>
            </w:r>
            <w:r w:rsidRPr="00BC0364">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Voting Item on the NCWM </w:t>
            </w:r>
            <w:proofErr w:type="gramStart"/>
            <w:r w:rsidRPr="00BC0364">
              <w:rPr>
                <w:rFonts w:eastAsia="Times New Roman"/>
                <w:szCs w:val="24"/>
              </w:rPr>
              <w:t>agenda</w:t>
            </w:r>
            <w:proofErr w:type="gramEnd"/>
          </w:p>
          <w:p w14:paraId="79331201" w14:textId="77777777" w:rsidR="00265DB6" w:rsidRPr="00BC0364" w:rsidRDefault="00265DB6" w:rsidP="00591C0D">
            <w:pPr>
              <w:spacing w:after="0"/>
              <w:ind w:left="36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Information Item on the NCWM </w:t>
            </w:r>
            <w:proofErr w:type="gramStart"/>
            <w:r w:rsidRPr="00BC0364">
              <w:rPr>
                <w:rFonts w:eastAsia="Times New Roman"/>
                <w:szCs w:val="24"/>
              </w:rPr>
              <w:t>agenda</w:t>
            </w:r>
            <w:proofErr w:type="gramEnd"/>
          </w:p>
          <w:p w14:paraId="374697EA" w14:textId="77777777" w:rsidR="00265DB6" w:rsidRPr="00BC0364" w:rsidRDefault="00265DB6" w:rsidP="00591C0D">
            <w:pPr>
              <w:spacing w:after="0"/>
              <w:ind w:left="630" w:hanging="27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Assigned Item on the NCWM </w:t>
            </w:r>
            <w:proofErr w:type="gramStart"/>
            <w:r w:rsidRPr="00BC0364">
              <w:rPr>
                <w:rFonts w:eastAsia="Times New Roman"/>
                <w:szCs w:val="24"/>
              </w:rPr>
              <w:t>agenda</w:t>
            </w:r>
            <w:proofErr w:type="gramEnd"/>
          </w:p>
          <w:p w14:paraId="2A3EC70C" w14:textId="77777777" w:rsidR="00265DB6" w:rsidRPr="00BC0364" w:rsidRDefault="00265DB6" w:rsidP="00591C0D">
            <w:pPr>
              <w:spacing w:after="0"/>
              <w:ind w:left="720"/>
              <w:rPr>
                <w:rFonts w:eastAsia="Times New Roman"/>
                <w:szCs w:val="24"/>
              </w:rPr>
            </w:pPr>
            <w:r w:rsidRPr="00BC0364">
              <w:rPr>
                <w:rFonts w:eastAsia="Times New Roman"/>
                <w:i/>
                <w:szCs w:val="24"/>
              </w:rPr>
              <w:t>(To be developed by an NCWM Task Group or Subcommittee)</w:t>
            </w:r>
          </w:p>
          <w:p w14:paraId="4566E56F" w14:textId="77777777" w:rsidR="00265DB6" w:rsidRPr="00BC0364" w:rsidRDefault="00265DB6" w:rsidP="00591C0D">
            <w:pPr>
              <w:spacing w:after="0"/>
              <w:ind w:left="360"/>
              <w:rPr>
                <w:rFonts w:eastAsia="Times New Roman"/>
                <w:szCs w:val="24"/>
              </w:rPr>
            </w:pPr>
            <w:r w:rsidRPr="00BC0364">
              <w:rPr>
                <w:rFonts w:eastAsia="Times New Roman"/>
                <w:szCs w:val="24"/>
              </w:rPr>
              <w:fldChar w:fldCharType="begin">
                <w:ffData>
                  <w:name w:val="Check3"/>
                  <w:enabled/>
                  <w:calcOnExit w:val="0"/>
                  <w:checkBox>
                    <w:sizeAuto/>
                    <w:default w:val="0"/>
                  </w:checkBox>
                </w:ffData>
              </w:fldChar>
            </w:r>
            <w:r w:rsidRPr="00BC0364">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Developing Item on the NCWM </w:t>
            </w:r>
            <w:proofErr w:type="gramStart"/>
            <w:r w:rsidRPr="00BC0364">
              <w:rPr>
                <w:rFonts w:eastAsia="Times New Roman"/>
                <w:szCs w:val="24"/>
              </w:rPr>
              <w:t>agenda</w:t>
            </w:r>
            <w:proofErr w:type="gramEnd"/>
          </w:p>
          <w:p w14:paraId="177CB782" w14:textId="77777777" w:rsidR="00265DB6" w:rsidRPr="00BC0364" w:rsidRDefault="00265DB6" w:rsidP="00591C0D">
            <w:pPr>
              <w:spacing w:after="0"/>
              <w:ind w:left="720"/>
              <w:rPr>
                <w:rFonts w:eastAsia="Times New Roman"/>
                <w:szCs w:val="24"/>
              </w:rPr>
            </w:pPr>
            <w:r w:rsidRPr="00BC0364">
              <w:rPr>
                <w:rFonts w:eastAsia="Times New Roman"/>
                <w:i/>
                <w:szCs w:val="24"/>
              </w:rPr>
              <w:t xml:space="preserve">(To be developed by source of the proposal) </w:t>
            </w:r>
          </w:p>
          <w:p w14:paraId="2698A416" w14:textId="77777777" w:rsidR="00265DB6" w:rsidRPr="00BC0364" w:rsidRDefault="00265DB6" w:rsidP="00591C0D">
            <w:pPr>
              <w:spacing w:after="0"/>
              <w:ind w:left="630" w:hanging="27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Withdrawal of the Item from the NCWM agenda</w:t>
            </w:r>
          </w:p>
          <w:p w14:paraId="48DB99C3" w14:textId="77777777" w:rsidR="00265DB6" w:rsidRPr="00BC0364" w:rsidRDefault="00265DB6" w:rsidP="00591C0D">
            <w:pPr>
              <w:spacing w:after="0"/>
              <w:ind w:left="990" w:hanging="270"/>
              <w:rPr>
                <w:rFonts w:eastAsia="Times New Roman"/>
                <w:i/>
                <w:szCs w:val="24"/>
              </w:rPr>
            </w:pPr>
            <w:r w:rsidRPr="00BC0364">
              <w:rPr>
                <w:rFonts w:eastAsia="Times New Roman"/>
                <w:i/>
                <w:szCs w:val="24"/>
              </w:rPr>
              <w:t>(In the case of new proposals, do not forward this item to NCWM)</w:t>
            </w:r>
          </w:p>
          <w:p w14:paraId="2BA6A967" w14:textId="77777777" w:rsidR="00265DB6" w:rsidRPr="00BC0364" w:rsidRDefault="00265DB6" w:rsidP="00591C0D">
            <w:pPr>
              <w:spacing w:after="0"/>
              <w:ind w:left="36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591C0D">
              <w:rPr>
                <w:rFonts w:eastAsia="Times New Roman"/>
                <w:szCs w:val="24"/>
              </w:rPr>
            </w:r>
            <w:r w:rsidR="00591C0D">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No recommendation from the region to NCWM</w:t>
            </w:r>
          </w:p>
          <w:p w14:paraId="33BDACE9" w14:textId="77777777" w:rsidR="00265DB6" w:rsidRPr="00BC0364" w:rsidRDefault="00265DB6" w:rsidP="00591C0D">
            <w:pPr>
              <w:spacing w:after="0"/>
              <w:ind w:left="360"/>
              <w:rPr>
                <w:rFonts w:eastAsia="Times New Roman"/>
                <w:i/>
                <w:szCs w:val="24"/>
              </w:rPr>
            </w:pPr>
            <w:r w:rsidRPr="00BC0364">
              <w:rPr>
                <w:rFonts w:eastAsia="Times New Roman"/>
                <w:i/>
                <w:szCs w:val="24"/>
              </w:rPr>
              <w:t xml:space="preserve">       (If this is a new proposal, it will not be forwarded to the national committee by this region)</w:t>
            </w:r>
          </w:p>
          <w:p w14:paraId="0E9F2DFB" w14:textId="77777777" w:rsidR="00265DB6" w:rsidRPr="00BC0364" w:rsidRDefault="00265DB6" w:rsidP="00591C0D">
            <w:pPr>
              <w:spacing w:after="0"/>
              <w:ind w:left="360"/>
              <w:rPr>
                <w:rFonts w:eastAsia="Times New Roman"/>
                <w:szCs w:val="24"/>
              </w:rPr>
            </w:pPr>
          </w:p>
        </w:tc>
      </w:tr>
      <w:tr w:rsidR="00265DB6" w:rsidRPr="00BC0364" w14:paraId="513CFBF0" w14:textId="77777777" w:rsidTr="00265DB6">
        <w:tc>
          <w:tcPr>
            <w:tcW w:w="9355" w:type="dxa"/>
            <w:tcBorders>
              <w:top w:val="single" w:sz="4" w:space="0" w:color="auto"/>
              <w:left w:val="single" w:sz="4" w:space="0" w:color="auto"/>
              <w:bottom w:val="single" w:sz="4" w:space="0" w:color="auto"/>
              <w:right w:val="single" w:sz="4" w:space="0" w:color="auto"/>
            </w:tcBorders>
            <w:hideMark/>
          </w:tcPr>
          <w:p w14:paraId="060D8F3E" w14:textId="77777777" w:rsidR="00265DB6" w:rsidRPr="00BC0364" w:rsidRDefault="00265DB6" w:rsidP="00591C0D">
            <w:pPr>
              <w:spacing w:after="0"/>
              <w:rPr>
                <w:rFonts w:eastAsia="Times New Roman"/>
                <w:b/>
                <w:szCs w:val="24"/>
              </w:rPr>
            </w:pPr>
            <w:r w:rsidRPr="00BC0364">
              <w:rPr>
                <w:rFonts w:eastAsia="Times New Roman"/>
                <w:b/>
                <w:szCs w:val="24"/>
              </w:rPr>
              <w:t xml:space="preserve">Comments and justification for the regional recommendation to NCWM: </w:t>
            </w:r>
            <w:r w:rsidRPr="00BC0364">
              <w:rPr>
                <w:rFonts w:eastAsia="Times New Roman"/>
                <w:i/>
                <w:szCs w:val="24"/>
              </w:rPr>
              <w:t>(This will appear in NCWM reports)</w:t>
            </w:r>
          </w:p>
        </w:tc>
      </w:tr>
      <w:tr w:rsidR="00265DB6" w:rsidRPr="00BC0364" w14:paraId="5FC6E392" w14:textId="77777777" w:rsidTr="00265DB6">
        <w:tc>
          <w:tcPr>
            <w:tcW w:w="9355" w:type="dxa"/>
            <w:tcBorders>
              <w:top w:val="single" w:sz="4" w:space="0" w:color="auto"/>
              <w:left w:val="single" w:sz="4" w:space="0" w:color="auto"/>
              <w:bottom w:val="single" w:sz="4" w:space="0" w:color="auto"/>
              <w:right w:val="single" w:sz="4" w:space="0" w:color="auto"/>
            </w:tcBorders>
          </w:tcPr>
          <w:p w14:paraId="2B9A0BCB" w14:textId="77777777" w:rsidR="00265DB6" w:rsidRPr="00BC0364" w:rsidRDefault="00265DB6" w:rsidP="00591C0D">
            <w:pPr>
              <w:spacing w:after="0"/>
              <w:rPr>
                <w:rFonts w:eastAsia="Times New Roman"/>
                <w:szCs w:val="24"/>
              </w:rPr>
            </w:pPr>
          </w:p>
          <w:p w14:paraId="4FC329E9" w14:textId="77777777" w:rsidR="00265DB6" w:rsidRPr="00BC0364" w:rsidRDefault="00265DB6" w:rsidP="00591C0D">
            <w:pPr>
              <w:spacing w:after="0"/>
              <w:rPr>
                <w:rFonts w:eastAsia="Times New Roman"/>
                <w:szCs w:val="24"/>
              </w:rPr>
            </w:pPr>
          </w:p>
          <w:p w14:paraId="0D2BAE35" w14:textId="77777777" w:rsidR="00265DB6" w:rsidRPr="00BC0364" w:rsidRDefault="00265DB6" w:rsidP="00591C0D">
            <w:pPr>
              <w:spacing w:after="0"/>
              <w:rPr>
                <w:rFonts w:eastAsia="Times New Roman"/>
                <w:szCs w:val="24"/>
              </w:rPr>
            </w:pPr>
          </w:p>
        </w:tc>
      </w:tr>
    </w:tbl>
    <w:p w14:paraId="1D727DEA" w14:textId="77777777" w:rsidR="00265DB6" w:rsidRDefault="00265DB6">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265DB6">
        <w:trPr>
          <w:trHeight w:val="144"/>
        </w:trPr>
        <w:tc>
          <w:tcPr>
            <w:tcW w:w="4795" w:type="dxa"/>
            <w:tcBorders>
              <w:top w:val="nil"/>
              <w:left w:val="nil"/>
              <w:bottom w:val="single" w:sz="8" w:space="0" w:color="auto"/>
              <w:right w:val="nil"/>
            </w:tcBorders>
          </w:tcPr>
          <w:p w14:paraId="745DF017" w14:textId="21498B52" w:rsidR="001C4E63" w:rsidRPr="00A20A53" w:rsidRDefault="001C4E63" w:rsidP="00EC2914">
            <w:pPr>
              <w:pStyle w:val="TableText"/>
              <w:keepNext/>
              <w:keepLines/>
            </w:pPr>
          </w:p>
        </w:tc>
      </w:tr>
    </w:tbl>
    <w:p w14:paraId="6F7DA92C" w14:textId="5491EB80" w:rsidR="00FA5F5D" w:rsidRPr="00CF2761" w:rsidRDefault="00DB62D4" w:rsidP="00C41D05">
      <w:pPr>
        <w:spacing w:before="120" w:after="0"/>
        <w:jc w:val="left"/>
        <w:rPr>
          <w:strike/>
          <w:szCs w:val="20"/>
        </w:rPr>
      </w:pPr>
      <w:r w:rsidRPr="00A755D0">
        <w:rPr>
          <w:szCs w:val="20"/>
        </w:rPr>
        <w:t>Mr.</w:t>
      </w:r>
      <w:r w:rsidR="004542EC">
        <w:rPr>
          <w:szCs w:val="20"/>
        </w:rPr>
        <w:t xml:space="preserve"> Paul Floyd</w:t>
      </w:r>
      <w:r w:rsidR="00D806D0">
        <w:rPr>
          <w:szCs w:val="20"/>
        </w:rPr>
        <w:t>, Louisiana</w:t>
      </w:r>
      <w:r w:rsidRPr="00A755D0">
        <w:rPr>
          <w:szCs w:val="20"/>
        </w:rPr>
        <w:t xml:space="preserve"> </w:t>
      </w:r>
      <w:r w:rsidR="00FA5F5D" w:rsidRPr="007D58E1">
        <w:rPr>
          <w:szCs w:val="20"/>
        </w:rPr>
        <w:t>| Committee Chair</w:t>
      </w:r>
    </w:p>
    <w:p w14:paraId="2363C1FB" w14:textId="2CB61BFF"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D806D0">
        <w:rPr>
          <w:rFonts w:ascii="Times New Roman" w:hAnsi="Times New Roman"/>
          <w:sz w:val="20"/>
          <w:szCs w:val="20"/>
        </w:rPr>
        <w:t>r. Bryan Snodgrass, West Virginia</w:t>
      </w:r>
      <w:r w:rsidRPr="00A755D0">
        <w:rPr>
          <w:rFonts w:ascii="Times New Roman" w:hAnsi="Times New Roman"/>
          <w:sz w:val="20"/>
          <w:szCs w:val="20"/>
        </w:rPr>
        <w:t xml:space="preserve"> | </w:t>
      </w:r>
      <w:r w:rsidR="00D806D0">
        <w:rPr>
          <w:rFonts w:ascii="Times New Roman" w:hAnsi="Times New Roman"/>
          <w:sz w:val="20"/>
          <w:szCs w:val="20"/>
        </w:rPr>
        <w:t>Member</w:t>
      </w:r>
    </w:p>
    <w:p w14:paraId="6F370B03" w14:textId="12BC1CE3" w:rsidR="00DB62D4" w:rsidRDefault="00601ECB" w:rsidP="00A755D0">
      <w:pPr>
        <w:pStyle w:val="NoSpacing"/>
        <w:rPr>
          <w:rFonts w:ascii="Times New Roman" w:hAnsi="Times New Roman"/>
          <w:sz w:val="20"/>
          <w:szCs w:val="20"/>
        </w:rPr>
      </w:pPr>
      <w:r>
        <w:rPr>
          <w:rFonts w:ascii="Times New Roman" w:hAnsi="Times New Roman"/>
          <w:sz w:val="20"/>
          <w:szCs w:val="20"/>
        </w:rPr>
        <w:t>M</w:t>
      </w:r>
      <w:r w:rsidR="00165C9B">
        <w:rPr>
          <w:rFonts w:ascii="Times New Roman" w:hAnsi="Times New Roman"/>
          <w:sz w:val="20"/>
          <w:szCs w:val="20"/>
        </w:rPr>
        <w:t>s</w:t>
      </w:r>
      <w:r>
        <w:rPr>
          <w:rFonts w:ascii="Times New Roman" w:hAnsi="Times New Roman"/>
          <w:sz w:val="20"/>
          <w:szCs w:val="20"/>
        </w:rPr>
        <w:t xml:space="preserve">. </w:t>
      </w:r>
      <w:r w:rsidR="00D806D0">
        <w:rPr>
          <w:rFonts w:ascii="Times New Roman" w:hAnsi="Times New Roman"/>
          <w:sz w:val="20"/>
          <w:szCs w:val="20"/>
        </w:rPr>
        <w:t xml:space="preserve">Valerie </w:t>
      </w:r>
      <w:r w:rsidR="00C75595">
        <w:rPr>
          <w:rFonts w:ascii="Times New Roman" w:hAnsi="Times New Roman"/>
          <w:sz w:val="20"/>
          <w:szCs w:val="20"/>
        </w:rPr>
        <w:t>Forbes, Delaware</w:t>
      </w:r>
      <w:r w:rsidR="001A4A4D">
        <w:rPr>
          <w:rFonts w:ascii="Times New Roman" w:hAnsi="Times New Roman"/>
          <w:sz w:val="20"/>
          <w:szCs w:val="20"/>
        </w:rPr>
        <w:t xml:space="preserve"> </w:t>
      </w:r>
      <w:r w:rsidR="00FA5F5D" w:rsidRPr="00A755D0">
        <w:rPr>
          <w:rFonts w:ascii="Times New Roman" w:hAnsi="Times New Roman"/>
          <w:sz w:val="20"/>
          <w:szCs w:val="20"/>
        </w:rPr>
        <w:t>| Member</w:t>
      </w:r>
    </w:p>
    <w:p w14:paraId="4C51BF42" w14:textId="55A4EC2A" w:rsidR="00FA5F5D"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C75595">
        <w:rPr>
          <w:rFonts w:ascii="Times New Roman" w:hAnsi="Times New Roman"/>
          <w:sz w:val="20"/>
          <w:szCs w:val="20"/>
        </w:rPr>
        <w:t xml:space="preserve">Hunter Hairr, North Carolina </w:t>
      </w:r>
      <w:r w:rsidRPr="00A755D0">
        <w:rPr>
          <w:rFonts w:ascii="Times New Roman" w:hAnsi="Times New Roman"/>
          <w:sz w:val="20"/>
          <w:szCs w:val="20"/>
        </w:rPr>
        <w:t xml:space="preserve">| </w:t>
      </w:r>
      <w:r w:rsidR="00CB6545">
        <w:rPr>
          <w:rFonts w:ascii="Times New Roman" w:hAnsi="Times New Roman"/>
          <w:sz w:val="20"/>
          <w:szCs w:val="20"/>
        </w:rPr>
        <w:t>Member</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11"/>
          <w:headerReference w:type="default" r:id="rId12"/>
          <w:footerReference w:type="even" r:id="rId13"/>
          <w:footerReference w:type="default" r:id="rId14"/>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12" w:name="AppendixA"/>
      <w:r w:rsidRPr="008E1432">
        <w:rPr>
          <w:rFonts w:ascii="Times New Roman" w:hAnsi="Times New Roman"/>
          <w:b/>
          <w:bCs/>
          <w:sz w:val="32"/>
          <w:szCs w:val="32"/>
        </w:rPr>
        <w:t>Appendix A</w:t>
      </w:r>
    </w:p>
    <w:bookmarkEnd w:id="12"/>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13" w:name="AppendixB"/>
      <w:r w:rsidRPr="00152B39">
        <w:rPr>
          <w:rFonts w:ascii="Times New Roman" w:hAnsi="Times New Roman"/>
          <w:b/>
          <w:bCs/>
          <w:sz w:val="28"/>
          <w:szCs w:val="28"/>
        </w:rPr>
        <w:t>Appendix B</w:t>
      </w:r>
    </w:p>
    <w:bookmarkEnd w:id="13"/>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 xml:space="preserve">All in person field inspection classes postponed until further </w:t>
      </w:r>
      <w:proofErr w:type="gramStart"/>
      <w:r w:rsidRPr="006F4D40">
        <w:rPr>
          <w:rFonts w:ascii="Times New Roman" w:hAnsi="Times New Roman"/>
          <w:sz w:val="20"/>
          <w:szCs w:val="20"/>
        </w:rPr>
        <w:t>notice</w:t>
      </w:r>
      <w:proofErr w:type="gramEnd"/>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 xml:space="preserve">this </w:t>
      </w:r>
      <w:proofErr w:type="gramStart"/>
      <w:r w:rsidR="00BF1F43" w:rsidRPr="006F4D40">
        <w:rPr>
          <w:rFonts w:ascii="Times New Roman" w:hAnsi="Times New Roman"/>
          <w:sz w:val="20"/>
          <w:szCs w:val="20"/>
        </w:rPr>
        <w:t>summer</w:t>
      </w:r>
      <w:proofErr w:type="gramEnd"/>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w:t>
      </w:r>
      <w:proofErr w:type="gramStart"/>
      <w:r w:rsidRPr="006F4D40">
        <w:rPr>
          <w:rFonts w:ascii="Times New Roman" w:hAnsi="Times New Roman"/>
          <w:sz w:val="20"/>
          <w:szCs w:val="20"/>
        </w:rPr>
        <w:t>unfolds</w:t>
      </w:r>
      <w:proofErr w:type="gramEnd"/>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Unclear how pandemic related restrictions will affect NIST OWM’s future in-person training for all </w:t>
      </w:r>
      <w:proofErr w:type="gramStart"/>
      <w:r w:rsidRPr="006F4D40">
        <w:rPr>
          <w:rFonts w:ascii="Times New Roman" w:hAnsi="Times New Roman"/>
          <w:sz w:val="20"/>
          <w:szCs w:val="20"/>
        </w:rPr>
        <w:t>programs</w:t>
      </w:r>
      <w:proofErr w:type="gramEnd"/>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 xml:space="preserve">groups of </w:t>
      </w:r>
      <w:proofErr w:type="gramStart"/>
      <w:r w:rsidR="00EE6AA7" w:rsidRPr="006F4D40">
        <w:rPr>
          <w:rFonts w:ascii="Times New Roman" w:hAnsi="Times New Roman"/>
          <w:sz w:val="20"/>
          <w:szCs w:val="20"/>
        </w:rPr>
        <w:t>students</w:t>
      </w:r>
      <w:proofErr w:type="gramEnd"/>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w:t>
      </w:r>
      <w:proofErr w:type="gramStart"/>
      <w:r w:rsidRPr="006F4D40">
        <w:rPr>
          <w:rFonts w:ascii="Times New Roman" w:hAnsi="Times New Roman"/>
          <w:sz w:val="20"/>
          <w:szCs w:val="20"/>
        </w:rPr>
        <w:t>person</w:t>
      </w:r>
      <w:proofErr w:type="gramEnd"/>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Will continue to offer virtual </w:t>
      </w:r>
      <w:proofErr w:type="gramStart"/>
      <w:r w:rsidRPr="006F4D40">
        <w:rPr>
          <w:rFonts w:ascii="Times New Roman" w:hAnsi="Times New Roman"/>
          <w:sz w:val="20"/>
          <w:szCs w:val="20"/>
        </w:rPr>
        <w:t>training</w:t>
      </w:r>
      <w:proofErr w:type="gramEnd"/>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Plan to expand available virtual training </w:t>
      </w:r>
      <w:proofErr w:type="gramStart"/>
      <w:r w:rsidRPr="006F4D40">
        <w:rPr>
          <w:rFonts w:ascii="Times New Roman" w:hAnsi="Times New Roman"/>
          <w:sz w:val="20"/>
          <w:szCs w:val="20"/>
        </w:rPr>
        <w:t>topics</w:t>
      </w:r>
      <w:proofErr w:type="gramEnd"/>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w:t>
      </w:r>
      <w:proofErr w:type="gramStart"/>
      <w:r w:rsidR="009B34C9" w:rsidRPr="006F4D40">
        <w:rPr>
          <w:rFonts w:ascii="Times New Roman" w:hAnsi="Times New Roman"/>
          <w:sz w:val="20"/>
          <w:szCs w:val="20"/>
        </w:rPr>
        <w:t>training</w:t>
      </w:r>
      <w:proofErr w:type="gramEnd"/>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w:t>
      </w:r>
      <w:proofErr w:type="gramStart"/>
      <w:r w:rsidR="0064137D" w:rsidRPr="006F4D40">
        <w:rPr>
          <w:rFonts w:ascii="Times New Roman" w:hAnsi="Times New Roman"/>
          <w:sz w:val="20"/>
          <w:szCs w:val="20"/>
        </w:rPr>
        <w:t>effort</w:t>
      </w:r>
      <w:proofErr w:type="gramEnd"/>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Space has been allocated and equipment purchases are in </w:t>
      </w:r>
      <w:proofErr w:type="gramStart"/>
      <w:r w:rsidRPr="006F4D40">
        <w:rPr>
          <w:rFonts w:ascii="Times New Roman" w:hAnsi="Times New Roman"/>
          <w:sz w:val="20"/>
          <w:szCs w:val="20"/>
        </w:rPr>
        <w:t>progress</w:t>
      </w:r>
      <w:proofErr w:type="gramEnd"/>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 xml:space="preserve">virtual technology and/or local on-site trainers to help </w:t>
      </w:r>
      <w:proofErr w:type="gramStart"/>
      <w:r w:rsidR="001D078E" w:rsidRPr="006F4D40">
        <w:rPr>
          <w:rFonts w:ascii="Times New Roman" w:hAnsi="Times New Roman"/>
          <w:sz w:val="20"/>
          <w:szCs w:val="20"/>
        </w:rPr>
        <w:t>facilitate</w:t>
      </w:r>
      <w:proofErr w:type="gramEnd"/>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591C0D" w:rsidP="001D078E">
      <w:pPr>
        <w:pStyle w:val="NoSpacing"/>
        <w:numPr>
          <w:ilvl w:val="0"/>
          <w:numId w:val="21"/>
        </w:numPr>
        <w:rPr>
          <w:rFonts w:ascii="Times New Roman" w:hAnsi="Times New Roman"/>
          <w:sz w:val="20"/>
          <w:szCs w:val="20"/>
        </w:rPr>
      </w:pPr>
      <w:hyperlink r:id="rId20"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 xml:space="preserve">LPG (Propane) – Verifying the Net Contents of 20 lb Cylinders (Part 1)” already in progress with several upcoming </w:t>
      </w:r>
      <w:proofErr w:type="gramStart"/>
      <w:r w:rsidRPr="004C2B48">
        <w:rPr>
          <w:rFonts w:ascii="Times New Roman" w:hAnsi="Times New Roman"/>
          <w:sz w:val="20"/>
          <w:szCs w:val="20"/>
        </w:rPr>
        <w:t>sessions</w:t>
      </w:r>
      <w:proofErr w:type="gramEnd"/>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21"/>
      <w:headerReference w:type="default" r:id="rId22"/>
      <w:footerReference w:type="even" r:id="rId23"/>
      <w:footerReference w:type="default" r:id="rId24"/>
      <w:headerReference w:type="first" r:id="rId25"/>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0D5A6" w14:textId="77777777" w:rsidR="00E75FF5" w:rsidRDefault="00E75FF5">
      <w:pPr>
        <w:spacing w:after="0"/>
      </w:pPr>
      <w:r>
        <w:separator/>
      </w:r>
    </w:p>
  </w:endnote>
  <w:endnote w:type="continuationSeparator" w:id="0">
    <w:p w14:paraId="5C7EBE46" w14:textId="77777777" w:rsidR="00E75FF5" w:rsidRDefault="00E75FF5">
      <w:pPr>
        <w:spacing w:after="0"/>
      </w:pPr>
      <w:r>
        <w:continuationSeparator/>
      </w:r>
    </w:p>
  </w:endnote>
  <w:endnote w:type="continuationNotice" w:id="1">
    <w:p w14:paraId="601F10E3" w14:textId="77777777" w:rsidR="00E75FF5" w:rsidRDefault="00E75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02E3A" w14:textId="77777777" w:rsidR="00E75FF5" w:rsidRDefault="00E75FF5">
      <w:pPr>
        <w:spacing w:after="0"/>
      </w:pPr>
      <w:r>
        <w:separator/>
      </w:r>
    </w:p>
  </w:footnote>
  <w:footnote w:type="continuationSeparator" w:id="0">
    <w:p w14:paraId="1A259BD1" w14:textId="77777777" w:rsidR="00E75FF5" w:rsidRDefault="00E75FF5">
      <w:pPr>
        <w:spacing w:after="0"/>
      </w:pPr>
      <w:r>
        <w:continuationSeparator/>
      </w:r>
    </w:p>
  </w:footnote>
  <w:footnote w:type="continuationNotice" w:id="1">
    <w:p w14:paraId="7703B497" w14:textId="77777777" w:rsidR="00E75FF5" w:rsidRDefault="00E75F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5" w14:textId="2D7A3EA3" w:rsidR="008718AF" w:rsidRDefault="00A81870" w:rsidP="003561DE">
    <w:pPr>
      <w:pStyle w:val="Header"/>
      <w:tabs>
        <w:tab w:val="clear" w:pos="4680"/>
      </w:tabs>
      <w:jc w:val="left"/>
      <w:rPr>
        <w:szCs w:val="20"/>
      </w:rPr>
    </w:pPr>
    <w:r>
      <w:t xml:space="preserve">SWMA </w:t>
    </w:r>
    <w:r w:rsidR="003F5DA8">
      <w:t>202</w:t>
    </w:r>
    <w:r>
      <w:t>3</w:t>
    </w:r>
    <w:r w:rsidR="003F5DA8">
      <w:t xml:space="preserve"> PDC </w:t>
    </w:r>
    <w:r>
      <w:t>Annual</w:t>
    </w:r>
    <w:r w:rsidR="003F5DA8">
      <w:t xml:space="preserve"> Meeting </w:t>
    </w:r>
    <w:r w:rsidR="007603BF">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800D" w14:textId="19F1B738" w:rsidR="00CC565A" w:rsidRPr="00994468" w:rsidRDefault="00A81870" w:rsidP="003561DE">
    <w:pPr>
      <w:pStyle w:val="Header"/>
      <w:jc w:val="right"/>
    </w:pPr>
    <w:r>
      <w:t xml:space="preserve">SWMA </w:t>
    </w:r>
    <w:r w:rsidR="003F5DA8">
      <w:t>202</w:t>
    </w:r>
    <w:r>
      <w:t>3</w:t>
    </w:r>
    <w:r w:rsidR="003F5DA8">
      <w:t xml:space="preserve"> PDC </w:t>
    </w:r>
    <w:r>
      <w:t>Annual</w:t>
    </w:r>
    <w:r w:rsidR="003F5DA8">
      <w:t xml:space="preserve"> Meeting </w:t>
    </w:r>
    <w:r w:rsidR="007603BF">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A0F5" w14:textId="38F60B07" w:rsidR="008718AF" w:rsidRDefault="001141FE" w:rsidP="009565F1">
    <w:pPr>
      <w:pStyle w:val="Header"/>
      <w:tabs>
        <w:tab w:val="clear" w:pos="4680"/>
      </w:tabs>
      <w:jc w:val="left"/>
      <w:rPr>
        <w:szCs w:val="20"/>
      </w:rPr>
    </w:pPr>
    <w:r>
      <w:t xml:space="preserve">SWMA </w:t>
    </w:r>
    <w:r w:rsidR="003F5DA8">
      <w:t>202</w:t>
    </w:r>
    <w:r>
      <w:t xml:space="preserve">3 </w:t>
    </w:r>
    <w:r w:rsidR="003F5DA8">
      <w:t xml:space="preserve">PDC </w:t>
    </w:r>
    <w:r>
      <w:t>Annual</w:t>
    </w:r>
    <w:r w:rsidR="003F5DA8">
      <w:t xml:space="preserve"> Meeting </w:t>
    </w:r>
    <w:r w:rsidR="00E06171">
      <w:t xml:space="preserve">Report Template </w:t>
    </w:r>
  </w:p>
  <w:p w14:paraId="51B79547" w14:textId="481C4C53" w:rsidR="008718AF" w:rsidRDefault="008718AF" w:rsidP="009565F1">
    <w:pPr>
      <w:pStyle w:val="Header"/>
      <w:tabs>
        <w:tab w:val="clear" w:pos="4680"/>
      </w:tabs>
      <w:jc w:val="lef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CC0DA" w14:textId="50AE0ABD" w:rsidR="008718AF" w:rsidRDefault="001141FE" w:rsidP="003E170A">
    <w:pPr>
      <w:pStyle w:val="Header"/>
      <w:tabs>
        <w:tab w:val="clear" w:pos="4680"/>
      </w:tabs>
      <w:jc w:val="right"/>
      <w:rPr>
        <w:szCs w:val="20"/>
      </w:rPr>
    </w:pPr>
    <w:r>
      <w:rPr>
        <w:szCs w:val="20"/>
      </w:rPr>
      <w:t xml:space="preserve">SWMA </w:t>
    </w:r>
    <w:r w:rsidR="003561DE" w:rsidRPr="008910C6">
      <w:rPr>
        <w:szCs w:val="20"/>
      </w:rPr>
      <w:t>202</w:t>
    </w:r>
    <w:r w:rsidR="003561DE">
      <w:rPr>
        <w:szCs w:val="20"/>
      </w:rPr>
      <w:t>3</w:t>
    </w:r>
    <w:r w:rsidR="003561DE" w:rsidRPr="008910C6">
      <w:rPr>
        <w:szCs w:val="20"/>
      </w:rPr>
      <w:t xml:space="preserve"> </w:t>
    </w:r>
    <w:r>
      <w:rPr>
        <w:szCs w:val="20"/>
      </w:rPr>
      <w:t xml:space="preserve">PDC Annual Meeting </w:t>
    </w:r>
    <w:r w:rsidR="00E06171">
      <w:rPr>
        <w:szCs w:val="20"/>
      </w:rPr>
      <w:t>Report Template</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2DC6" w14:textId="521200F7" w:rsidR="008718AF" w:rsidRDefault="00871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D1369" w14:textId="4337D478" w:rsidR="008718AF" w:rsidRDefault="00CD03D9" w:rsidP="003F5DA8">
    <w:pPr>
      <w:pStyle w:val="Header"/>
      <w:tabs>
        <w:tab w:val="clear" w:pos="4680"/>
      </w:tabs>
      <w:jc w:val="left"/>
      <w:rPr>
        <w:szCs w:val="20"/>
      </w:rPr>
    </w:pPr>
    <w:r>
      <w:t xml:space="preserve">SWMA </w:t>
    </w:r>
    <w:r w:rsidR="003F5DA8">
      <w:t>202</w:t>
    </w:r>
    <w:r>
      <w:t>3</w:t>
    </w:r>
    <w:r w:rsidR="003F5DA8">
      <w:t xml:space="preserve"> PDC </w:t>
    </w:r>
    <w:r>
      <w:t>Annual</w:t>
    </w:r>
    <w:r w:rsidR="003F5DA8">
      <w:t xml:space="preserve"> Meeting </w:t>
    </w:r>
    <w:r w:rsidR="00E06171">
      <w:t xml:space="preserve">Report Template </w:t>
    </w:r>
  </w:p>
  <w:p w14:paraId="31FE9F27" w14:textId="249537B7" w:rsidR="008718AF" w:rsidRDefault="008718AF" w:rsidP="003F5DA8">
    <w:pPr>
      <w:pStyle w:val="Header"/>
      <w:tabs>
        <w:tab w:val="clear" w:pos="4680"/>
      </w:tabs>
      <w:jc w:val="left"/>
      <w:rPr>
        <w:szCs w:val="20"/>
      </w:rPr>
    </w:pPr>
    <w:r>
      <w:rPr>
        <w:szCs w:val="20"/>
      </w:rPr>
      <w:t xml:space="preserve">Appendix B – NIST OWM Training: </w:t>
    </w:r>
    <w:proofErr w:type="gramStart"/>
    <w:r>
      <w:rPr>
        <w:szCs w:val="20"/>
      </w:rPr>
      <w:t>Future Plans</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48049" w14:textId="19B0238F" w:rsidR="008718AF" w:rsidRDefault="00F56094" w:rsidP="003E170A">
    <w:pPr>
      <w:pStyle w:val="Header"/>
      <w:tabs>
        <w:tab w:val="clear" w:pos="4680"/>
      </w:tabs>
      <w:jc w:val="right"/>
      <w:rPr>
        <w:szCs w:val="20"/>
      </w:rPr>
    </w:pPr>
    <w:r>
      <w:rPr>
        <w:szCs w:val="20"/>
      </w:rPr>
      <w:t xml:space="preserve">SWMA </w:t>
    </w:r>
    <w:r w:rsidR="00CD03D9">
      <w:rPr>
        <w:szCs w:val="20"/>
      </w:rPr>
      <w:t xml:space="preserve">2023 PDC Annual Meeting </w:t>
    </w:r>
    <w:r w:rsidR="00E06171">
      <w:rPr>
        <w:szCs w:val="20"/>
      </w:rPr>
      <w:t xml:space="preserve">Report Template </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0104">
    <w:abstractNumId w:val="13"/>
  </w:num>
  <w:num w:numId="2" w16cid:durableId="669988780">
    <w:abstractNumId w:val="23"/>
  </w:num>
  <w:num w:numId="3" w16cid:durableId="339163589">
    <w:abstractNumId w:val="4"/>
  </w:num>
  <w:num w:numId="4" w16cid:durableId="862330167">
    <w:abstractNumId w:val="17"/>
  </w:num>
  <w:num w:numId="5" w16cid:durableId="2110466217">
    <w:abstractNumId w:val="15"/>
  </w:num>
  <w:num w:numId="6" w16cid:durableId="2036274050">
    <w:abstractNumId w:val="11"/>
  </w:num>
  <w:num w:numId="7" w16cid:durableId="430056664">
    <w:abstractNumId w:val="16"/>
  </w:num>
  <w:num w:numId="8" w16cid:durableId="1068307516">
    <w:abstractNumId w:val="20"/>
  </w:num>
  <w:num w:numId="9" w16cid:durableId="382367471">
    <w:abstractNumId w:val="9"/>
  </w:num>
  <w:num w:numId="10" w16cid:durableId="945044337">
    <w:abstractNumId w:val="0"/>
  </w:num>
  <w:num w:numId="11" w16cid:durableId="884483528">
    <w:abstractNumId w:val="26"/>
  </w:num>
  <w:num w:numId="12" w16cid:durableId="843978564">
    <w:abstractNumId w:val="6"/>
  </w:num>
  <w:num w:numId="13" w16cid:durableId="606931637">
    <w:abstractNumId w:val="10"/>
  </w:num>
  <w:num w:numId="14" w16cid:durableId="840777203">
    <w:abstractNumId w:val="8"/>
  </w:num>
  <w:num w:numId="15" w16cid:durableId="1133018483">
    <w:abstractNumId w:val="21"/>
  </w:num>
  <w:num w:numId="16" w16cid:durableId="1801150573">
    <w:abstractNumId w:val="25"/>
  </w:num>
  <w:num w:numId="17" w16cid:durableId="859897997">
    <w:abstractNumId w:val="27"/>
  </w:num>
  <w:num w:numId="18" w16cid:durableId="1439373010">
    <w:abstractNumId w:val="24"/>
  </w:num>
  <w:num w:numId="19" w16cid:durableId="303118106">
    <w:abstractNumId w:val="14"/>
  </w:num>
  <w:num w:numId="20" w16cid:durableId="837963838">
    <w:abstractNumId w:val="18"/>
  </w:num>
  <w:num w:numId="21" w16cid:durableId="1610699029">
    <w:abstractNumId w:val="1"/>
  </w:num>
  <w:num w:numId="22" w16cid:durableId="225529529">
    <w:abstractNumId w:val="3"/>
  </w:num>
  <w:num w:numId="23" w16cid:durableId="3629859">
    <w:abstractNumId w:val="22"/>
  </w:num>
  <w:num w:numId="24" w16cid:durableId="1334720789">
    <w:abstractNumId w:val="2"/>
  </w:num>
  <w:num w:numId="25" w16cid:durableId="1113475168">
    <w:abstractNumId w:val="7"/>
  </w:num>
  <w:num w:numId="26" w16cid:durableId="1057390023">
    <w:abstractNumId w:val="12"/>
  </w:num>
  <w:num w:numId="27" w16cid:durableId="247233705">
    <w:abstractNumId w:val="5"/>
  </w:num>
  <w:num w:numId="28" w16cid:durableId="6215721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0514"/>
    <w:rsid w:val="00011B65"/>
    <w:rsid w:val="00012622"/>
    <w:rsid w:val="000145BA"/>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97771"/>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205"/>
    <w:rsid w:val="000C35BE"/>
    <w:rsid w:val="000C4131"/>
    <w:rsid w:val="000C5262"/>
    <w:rsid w:val="000C602D"/>
    <w:rsid w:val="000C604A"/>
    <w:rsid w:val="000C6399"/>
    <w:rsid w:val="000C6958"/>
    <w:rsid w:val="000D08A5"/>
    <w:rsid w:val="000D127D"/>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1FE"/>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5C9B"/>
    <w:rsid w:val="00166BC5"/>
    <w:rsid w:val="00170326"/>
    <w:rsid w:val="00171870"/>
    <w:rsid w:val="00172C92"/>
    <w:rsid w:val="001737BC"/>
    <w:rsid w:val="00173C12"/>
    <w:rsid w:val="001756A6"/>
    <w:rsid w:val="001774C7"/>
    <w:rsid w:val="001814E7"/>
    <w:rsid w:val="0018179C"/>
    <w:rsid w:val="00182078"/>
    <w:rsid w:val="00182433"/>
    <w:rsid w:val="0018573A"/>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3D"/>
    <w:rsid w:val="00222958"/>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3439"/>
    <w:rsid w:val="00263868"/>
    <w:rsid w:val="0026481D"/>
    <w:rsid w:val="0026510F"/>
    <w:rsid w:val="002657EE"/>
    <w:rsid w:val="002659F6"/>
    <w:rsid w:val="00265DB6"/>
    <w:rsid w:val="00265F52"/>
    <w:rsid w:val="0027308E"/>
    <w:rsid w:val="00273D3F"/>
    <w:rsid w:val="00274770"/>
    <w:rsid w:val="0027490F"/>
    <w:rsid w:val="00274B5B"/>
    <w:rsid w:val="00275B22"/>
    <w:rsid w:val="00275FFD"/>
    <w:rsid w:val="00276F6E"/>
    <w:rsid w:val="00277198"/>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41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0DA5"/>
    <w:rsid w:val="00342557"/>
    <w:rsid w:val="0034368E"/>
    <w:rsid w:val="00344302"/>
    <w:rsid w:val="00345CBE"/>
    <w:rsid w:val="00345FF9"/>
    <w:rsid w:val="00346D3D"/>
    <w:rsid w:val="00346F4B"/>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332"/>
    <w:rsid w:val="003944EC"/>
    <w:rsid w:val="00394F24"/>
    <w:rsid w:val="00396955"/>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A30"/>
    <w:rsid w:val="00451D0E"/>
    <w:rsid w:val="00451F31"/>
    <w:rsid w:val="004542EC"/>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E753F"/>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1C0D"/>
    <w:rsid w:val="00593088"/>
    <w:rsid w:val="005956BC"/>
    <w:rsid w:val="00595D50"/>
    <w:rsid w:val="0059617D"/>
    <w:rsid w:val="005A3981"/>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23F7"/>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4ED9"/>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03BF"/>
    <w:rsid w:val="00762092"/>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0EC"/>
    <w:rsid w:val="007D234E"/>
    <w:rsid w:val="007D2427"/>
    <w:rsid w:val="007D35EB"/>
    <w:rsid w:val="007D58E1"/>
    <w:rsid w:val="007D7A18"/>
    <w:rsid w:val="007E0879"/>
    <w:rsid w:val="007E0D50"/>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47A5E"/>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3BE"/>
    <w:rsid w:val="009806CC"/>
    <w:rsid w:val="00980B91"/>
    <w:rsid w:val="009812CF"/>
    <w:rsid w:val="00982F66"/>
    <w:rsid w:val="00983FEE"/>
    <w:rsid w:val="009874C8"/>
    <w:rsid w:val="0099018D"/>
    <w:rsid w:val="009909A4"/>
    <w:rsid w:val="00991491"/>
    <w:rsid w:val="00991679"/>
    <w:rsid w:val="00991838"/>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2A2"/>
    <w:rsid w:val="009B2CA3"/>
    <w:rsid w:val="009B34C9"/>
    <w:rsid w:val="009B369E"/>
    <w:rsid w:val="009B3B9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5FB1"/>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1F3F"/>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1870"/>
    <w:rsid w:val="00A822C2"/>
    <w:rsid w:val="00A82AF5"/>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47C"/>
    <w:rsid w:val="00AE0EE2"/>
    <w:rsid w:val="00AE28DB"/>
    <w:rsid w:val="00AE5B08"/>
    <w:rsid w:val="00AE5E41"/>
    <w:rsid w:val="00AE7A57"/>
    <w:rsid w:val="00AF16C5"/>
    <w:rsid w:val="00AF410B"/>
    <w:rsid w:val="00AF42B6"/>
    <w:rsid w:val="00AF45E4"/>
    <w:rsid w:val="00AF54EB"/>
    <w:rsid w:val="00AF6605"/>
    <w:rsid w:val="00AF6D83"/>
    <w:rsid w:val="00B00EE7"/>
    <w:rsid w:val="00B013CC"/>
    <w:rsid w:val="00B01523"/>
    <w:rsid w:val="00B01615"/>
    <w:rsid w:val="00B01EC4"/>
    <w:rsid w:val="00B03558"/>
    <w:rsid w:val="00B0621D"/>
    <w:rsid w:val="00B101B3"/>
    <w:rsid w:val="00B1041C"/>
    <w:rsid w:val="00B10561"/>
    <w:rsid w:val="00B11926"/>
    <w:rsid w:val="00B13694"/>
    <w:rsid w:val="00B13CF6"/>
    <w:rsid w:val="00B157D1"/>
    <w:rsid w:val="00B15D3F"/>
    <w:rsid w:val="00B17891"/>
    <w:rsid w:val="00B20824"/>
    <w:rsid w:val="00B22690"/>
    <w:rsid w:val="00B23479"/>
    <w:rsid w:val="00B2517C"/>
    <w:rsid w:val="00B2721E"/>
    <w:rsid w:val="00B27D6D"/>
    <w:rsid w:val="00B27ECE"/>
    <w:rsid w:val="00B3013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A6696"/>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2757"/>
    <w:rsid w:val="00BD2CC7"/>
    <w:rsid w:val="00BD3B39"/>
    <w:rsid w:val="00BD5452"/>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5746"/>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595"/>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03D9"/>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033"/>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6D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92F"/>
    <w:rsid w:val="00E06171"/>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6EA3"/>
    <w:rsid w:val="00E37DB8"/>
    <w:rsid w:val="00E37DF9"/>
    <w:rsid w:val="00E421EA"/>
    <w:rsid w:val="00E43098"/>
    <w:rsid w:val="00E44523"/>
    <w:rsid w:val="00E44CFF"/>
    <w:rsid w:val="00E47010"/>
    <w:rsid w:val="00E50BDC"/>
    <w:rsid w:val="00E50C32"/>
    <w:rsid w:val="00E51B25"/>
    <w:rsid w:val="00E5248C"/>
    <w:rsid w:val="00E53CD9"/>
    <w:rsid w:val="00E54172"/>
    <w:rsid w:val="00E542BD"/>
    <w:rsid w:val="00E55870"/>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0B"/>
    <w:rsid w:val="00E9642D"/>
    <w:rsid w:val="00E97049"/>
    <w:rsid w:val="00EA15F4"/>
    <w:rsid w:val="00EA2BAD"/>
    <w:rsid w:val="00EA32A7"/>
    <w:rsid w:val="00EA3690"/>
    <w:rsid w:val="00EA36A0"/>
    <w:rsid w:val="00EA394C"/>
    <w:rsid w:val="00EA3BB5"/>
    <w:rsid w:val="00EA4426"/>
    <w:rsid w:val="00EA524B"/>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094"/>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FA29BB5A-2CB2-40D3-AB3F-79A3EC3A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4E753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ist.gov/newsevents/upcomingevents/org/64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7F634-2533-47EC-8045-71823A1641B7}">
  <ds:schemaRefs>
    <ds:schemaRef ds:uri="e1c729d5-d8dd-4ccd-87aa-46ea52ddd4a6"/>
    <ds:schemaRef ds:uri="e821e515-2ed6-42dc-8244-a8315a5cc19a"/>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080732D3-730F-4D47-ACA6-F63B91D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2049</Words>
  <Characters>11682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13704</CharactersWithSpaces>
  <SharedDoc>false</SharedDoc>
  <HLinks>
    <vt:vector size="66" baseType="variant">
      <vt:variant>
        <vt:i4>3407977</vt:i4>
      </vt:variant>
      <vt:variant>
        <vt:i4>165</vt:i4>
      </vt:variant>
      <vt:variant>
        <vt:i4>0</vt:i4>
      </vt:variant>
      <vt:variant>
        <vt:i4>5</vt:i4>
      </vt:variant>
      <vt:variant>
        <vt:lpwstr>http://www.nist.gov/newsevents/upcomingevents/org/6436</vt:lpwstr>
      </vt:variant>
      <vt:variant>
        <vt:lpwstr/>
      </vt:variant>
      <vt:variant>
        <vt:i4>589846</vt:i4>
      </vt:variant>
      <vt:variant>
        <vt:i4>54</vt:i4>
      </vt:variant>
      <vt:variant>
        <vt:i4>0</vt:i4>
      </vt:variant>
      <vt:variant>
        <vt:i4>5</vt:i4>
      </vt:variant>
      <vt:variant>
        <vt:lpwstr/>
      </vt:variant>
      <vt:variant>
        <vt:lpwstr>AppendixB</vt:lpwstr>
      </vt:variant>
      <vt:variant>
        <vt:i4>589846</vt:i4>
      </vt:variant>
      <vt:variant>
        <vt:i4>51</vt:i4>
      </vt:variant>
      <vt:variant>
        <vt:i4>0</vt:i4>
      </vt:variant>
      <vt:variant>
        <vt:i4>5</vt:i4>
      </vt:variant>
      <vt:variant>
        <vt:lpwstr/>
      </vt:variant>
      <vt:variant>
        <vt:lpwstr>AppendixA</vt:lpwstr>
      </vt:variant>
      <vt:variant>
        <vt:i4>1245241</vt:i4>
      </vt:variant>
      <vt:variant>
        <vt:i4>44</vt:i4>
      </vt:variant>
      <vt:variant>
        <vt:i4>0</vt:i4>
      </vt:variant>
      <vt:variant>
        <vt:i4>5</vt:i4>
      </vt:variant>
      <vt:variant>
        <vt:lpwstr/>
      </vt:variant>
      <vt:variant>
        <vt:lpwstr>_Toc132183256</vt:lpwstr>
      </vt:variant>
      <vt:variant>
        <vt:i4>1245241</vt:i4>
      </vt:variant>
      <vt:variant>
        <vt:i4>38</vt:i4>
      </vt:variant>
      <vt:variant>
        <vt:i4>0</vt:i4>
      </vt:variant>
      <vt:variant>
        <vt:i4>5</vt:i4>
      </vt:variant>
      <vt:variant>
        <vt:lpwstr/>
      </vt:variant>
      <vt:variant>
        <vt:lpwstr>_Toc132183255</vt:lpwstr>
      </vt:variant>
      <vt:variant>
        <vt:i4>1245241</vt:i4>
      </vt:variant>
      <vt:variant>
        <vt:i4>32</vt:i4>
      </vt:variant>
      <vt:variant>
        <vt:i4>0</vt:i4>
      </vt:variant>
      <vt:variant>
        <vt:i4>5</vt:i4>
      </vt:variant>
      <vt:variant>
        <vt:lpwstr/>
      </vt:variant>
      <vt:variant>
        <vt:lpwstr>_Toc132183254</vt:lpwstr>
      </vt:variant>
      <vt:variant>
        <vt:i4>1245241</vt:i4>
      </vt:variant>
      <vt:variant>
        <vt:i4>26</vt:i4>
      </vt:variant>
      <vt:variant>
        <vt:i4>0</vt:i4>
      </vt:variant>
      <vt:variant>
        <vt:i4>5</vt:i4>
      </vt:variant>
      <vt:variant>
        <vt:lpwstr/>
      </vt:variant>
      <vt:variant>
        <vt:lpwstr>_Toc132183253</vt:lpwstr>
      </vt:variant>
      <vt:variant>
        <vt:i4>1245241</vt:i4>
      </vt:variant>
      <vt:variant>
        <vt:i4>20</vt:i4>
      </vt:variant>
      <vt:variant>
        <vt:i4>0</vt:i4>
      </vt:variant>
      <vt:variant>
        <vt:i4>5</vt:i4>
      </vt:variant>
      <vt:variant>
        <vt:lpwstr/>
      </vt:variant>
      <vt:variant>
        <vt:lpwstr>_Toc132183251</vt:lpwstr>
      </vt:variant>
      <vt:variant>
        <vt:i4>1245241</vt:i4>
      </vt:variant>
      <vt:variant>
        <vt:i4>14</vt:i4>
      </vt:variant>
      <vt:variant>
        <vt:i4>0</vt:i4>
      </vt:variant>
      <vt:variant>
        <vt:i4>5</vt:i4>
      </vt:variant>
      <vt:variant>
        <vt:lpwstr/>
      </vt:variant>
      <vt:variant>
        <vt:lpwstr>_Toc132183250</vt:lpwstr>
      </vt:variant>
      <vt:variant>
        <vt:i4>1179705</vt:i4>
      </vt:variant>
      <vt:variant>
        <vt:i4>8</vt:i4>
      </vt:variant>
      <vt:variant>
        <vt:i4>0</vt:i4>
      </vt:variant>
      <vt:variant>
        <vt:i4>5</vt:i4>
      </vt:variant>
      <vt:variant>
        <vt:lpwstr/>
      </vt:variant>
      <vt:variant>
        <vt:lpwstr>_Toc132183249</vt:lpwstr>
      </vt:variant>
      <vt:variant>
        <vt:i4>1179705</vt:i4>
      </vt:variant>
      <vt:variant>
        <vt:i4>2</vt:i4>
      </vt:variant>
      <vt:variant>
        <vt:i4>0</vt:i4>
      </vt:variant>
      <vt:variant>
        <vt:i4>5</vt:i4>
      </vt:variant>
      <vt:variant>
        <vt:lpwstr/>
      </vt:variant>
      <vt:variant>
        <vt:lpwstr>_Toc132183248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23</cp:revision>
  <cp:lastPrinted>2023-05-05T19:11:00Z</cp:lastPrinted>
  <dcterms:created xsi:type="dcterms:W3CDTF">2023-08-24T20:18:00Z</dcterms:created>
  <dcterms:modified xsi:type="dcterms:W3CDTF">2023-08-25T18:28:00Z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